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rsidR="00000000" w:rsidDel="00000000" w:rsidP="00000000" w:rsidRDefault="00000000" w:rsidRPr="00000000" w14:paraId="00000002">
      <w:pPr>
        <w:pStyle w:val="Heading1"/>
        <w:pBdr>
          <w:bottom w:color="000000" w:space="1" w:sz="6" w:val="single"/>
        </w:pBdr>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7">
        <w:r w:rsidDel="00000000" w:rsidR="00000000" w:rsidRPr="00000000">
          <w:rPr>
            <w:rFonts w:ascii="Calibri" w:cs="Calibri" w:eastAsia="Calibri" w:hAnsi="Calibri"/>
            <w:b w:val="0"/>
            <w:i w:val="1"/>
            <w:sz w:val="24"/>
            <w:szCs w:val="24"/>
            <w:u w:val="single"/>
            <w:rtl w:val="0"/>
          </w:rPr>
          <w:t xml:space="preserve">sustainability-committee@illinois.edu</w:t>
        </w:r>
      </w:hyperlink>
      <w:r w:rsidDel="00000000" w:rsidR="00000000" w:rsidRPr="00000000">
        <w:rPr>
          <w:rFonts w:ascii="Calibri" w:cs="Calibri" w:eastAsia="Calibri" w:hAnsi="Calibri"/>
          <w:b w:val="0"/>
          <w:i w:val="1"/>
          <w:sz w:val="24"/>
          <w:szCs w:val="24"/>
          <w:rtl w:val="0"/>
        </w:rPr>
        <w:t xml:space="preserve">. </w:t>
      </w:r>
    </w:p>
    <w:p w:rsidR="00000000" w:rsidDel="00000000" w:rsidP="00000000" w:rsidRDefault="00000000" w:rsidRPr="00000000" w14:paraId="00000003">
      <w:pPr>
        <w:rPr/>
      </w:pPr>
      <w:r w:rsidDel="00000000" w:rsidR="00000000" w:rsidRPr="00000000">
        <w:rPr>
          <w:b w:val="1"/>
          <w:rtl w:val="0"/>
        </w:rPr>
        <w:t xml:space="preserve">Project Name:</w:t>
      </w:r>
      <w:r w:rsidDel="00000000" w:rsidR="00000000" w:rsidRPr="00000000">
        <w:rPr>
          <w:rtl w:val="0"/>
        </w:rPr>
        <w:t xml:space="preserve"> </w:t>
      </w:r>
      <w:r w:rsidDel="00000000" w:rsidR="00000000" w:rsidRPr="00000000">
        <w:rPr>
          <w:rtl w:val="0"/>
        </w:rPr>
        <w:t xml:space="preserve">Root to Roof</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Date of Report Submission:</w:t>
      </w:r>
      <w:r w:rsidDel="00000000" w:rsidR="00000000" w:rsidRPr="00000000">
        <w:rPr>
          <w:rtl w:val="0"/>
        </w:rPr>
        <w:t xml:space="preserve"> December 5, 2020</w:t>
        <w:tab/>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Project Purpose: </w:t>
      </w:r>
    </w:p>
    <w:p w:rsidR="00000000" w:rsidDel="00000000" w:rsidP="00000000" w:rsidRDefault="00000000" w:rsidRPr="00000000" w14:paraId="00000008">
      <w:pPr>
        <w:spacing w:line="276" w:lineRule="auto"/>
        <w:rPr/>
      </w:pPr>
      <w:r w:rsidDel="00000000" w:rsidR="00000000" w:rsidRPr="00000000">
        <w:rPr>
          <w:rtl w:val="0"/>
        </w:rPr>
        <w:t xml:space="preserve">Root to Roof is a student-led design-build organization serving the broader community. Our mission is to </w:t>
      </w:r>
      <w:r w:rsidDel="00000000" w:rsidR="00000000" w:rsidRPr="00000000">
        <w:rPr>
          <w:highlight w:val="white"/>
          <w:rtl w:val="0"/>
        </w:rPr>
        <w:t xml:space="preserve">engage future architects to think critically about locally harvested lumber, hand-crafting, and the principles of sustainability through active project planning and participation. </w:t>
      </w:r>
      <w:r w:rsidDel="00000000" w:rsidR="00000000" w:rsidRPr="00000000">
        <w:rPr>
          <w:rtl w:val="0"/>
        </w:rPr>
        <w:t xml:space="preserve">The impact includes: 1) Providing students with tangible experience and encouraging civic engagement; 2) Using the power of design and craft to create solutions for community needs.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The</w:t>
      </w:r>
      <w:r w:rsidDel="00000000" w:rsidR="00000000" w:rsidRPr="00000000">
        <w:rPr>
          <w:highlight w:val="white"/>
          <w:rtl w:val="0"/>
        </w:rPr>
        <w:t xml:space="preserve"> organization will start with small-scale intervention projects. Root to Roof eventually aims to create quality, energy efficient large-scale solutions to solve for issues of homelessness and poverty in the local area.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Detailed Accounting of Expenditures to Date:</w:t>
      </w:r>
    </w:p>
    <w:p w:rsidR="00000000" w:rsidDel="00000000" w:rsidP="00000000" w:rsidRDefault="00000000" w:rsidRPr="00000000" w14:paraId="00000017">
      <w:pPr>
        <w:rPr/>
      </w:pPr>
      <w:r w:rsidDel="00000000" w:rsidR="00000000" w:rsidRPr="00000000">
        <w:rPr>
          <w:rtl w:val="0"/>
        </w:rPr>
      </w:r>
    </w:p>
    <w:tbl>
      <w:tblPr>
        <w:tblStyle w:val="Table1"/>
        <w:tblW w:w="93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5"/>
        <w:gridCol w:w="450"/>
        <w:gridCol w:w="1110"/>
        <w:gridCol w:w="1350"/>
        <w:tblGridChange w:id="0">
          <w:tblGrid>
            <w:gridCol w:w="6465"/>
            <w:gridCol w:w="450"/>
            <w:gridCol w:w="1110"/>
            <w:gridCol w:w="1350"/>
          </w:tblGrid>
        </w:tblGridChange>
      </w:tblGrid>
      <w:tr>
        <w:trPr>
          <w:cantSplit w:val="0"/>
          <w:trHeight w:val="3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Kilz Primer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$16.98</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$16.98</w:t>
            </w:r>
          </w:p>
        </w:tc>
      </w:tr>
      <w:tr>
        <w:trPr>
          <w:cantSplit w:val="0"/>
          <w:trHeight w:val="12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SIMIRON Smark 21 oz. Clear Gloss 100 sq. ft. Dry Erase Paint</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$136.85</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$136.85</w:t>
            </w:r>
          </w:p>
        </w:tc>
      </w:tr>
      <w:tr>
        <w:trPr>
          <w:cantSplit w:val="0"/>
          <w:trHeight w:val="97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8-Piece High Density Polyester Knit Paint Tray kt</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$10.97</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$10.97</w:t>
            </w:r>
          </w:p>
        </w:tc>
      </w:tr>
      <w:tr>
        <w:trPr>
          <w:cantSplit w:val="0"/>
          <w:trHeight w:val="97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Better 2"/3"/2.5" Brush Variety Pack (3)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$15.47</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$15.47</w:t>
            </w:r>
          </w:p>
        </w:tc>
      </w:tr>
      <w:tr>
        <w:trPr>
          <w:cantSplit w:val="0"/>
          <w:trHeight w:val="52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Metal Paint Roller Tray</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$9.72</w:t>
            </w:r>
          </w:p>
        </w:tc>
      </w:tr>
      <w:tr>
        <w:trPr>
          <w:cantSplit w:val="0"/>
          <w:trHeight w:val="12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x 3/8" High Density Polyester Knit Paint Roller Cover (3-pack)</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$9.29</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$9.29</w:t>
            </w:r>
          </w:p>
        </w:tc>
      </w:tr>
      <w:tr>
        <w:trPr>
          <w:cantSplit w:val="0"/>
          <w:trHeight w:val="3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Painters Tape</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$5.97</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$5.97</w:t>
            </w:r>
          </w:p>
        </w:tc>
      </w:tr>
      <w:tr>
        <w:trPr>
          <w:cantSplit w:val="0"/>
          <w:trHeight w:val="75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5-Wire Heavy Duty Roller Framer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$4.18</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$12.54</w:t>
            </w:r>
          </w:p>
        </w:tc>
      </w:tr>
      <w:tr>
        <w:trPr>
          <w:cantSplit w:val="0"/>
          <w:trHeight w:val="300" w:hRule="atLeast"/>
          <w:tblHeader w:val="0"/>
        </w:trPr>
        <w:tc>
          <w:tcPr>
            <w:tcBorders>
              <w:top w:color="cccccc" w:space="0" w:sz="8" w:val="single"/>
              <w:left w:color="cccccc" w:space="0" w:sz="8" w:val="single"/>
              <w:bottom w:color="000000"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$217.79</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Project Progress to Date:</w:t>
      </w:r>
    </w:p>
    <w:p w:rsidR="00000000" w:rsidDel="00000000" w:rsidP="00000000" w:rsidRDefault="00000000" w:rsidRPr="00000000" w14:paraId="00000043">
      <w:pPr>
        <w:rPr/>
      </w:pPr>
      <w:r w:rsidDel="00000000" w:rsidR="00000000" w:rsidRPr="00000000">
        <w:rPr>
          <w:rtl w:val="0"/>
        </w:rPr>
        <w:t xml:space="preserve">In the first year of our organization, we have completed one renovation project successfully. We partnered with DREAAM, a local non-profit organization that provides academic enrichment for males ages 4-24, majority of which are Black and Latinx. DREAAM mainly operates out of  the University Place Church and conditions in the Homework Room are not conducive to learning.  We designed and renovated the space to tailor it to students, providing a variety of flexible workspaces that improve collaborative and individual learning experiences.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delivered a total of 14 “Hex Desks” (desks that can assemble into hexagon collaboration stations), three reading nook benches, and painted their cabinets into a mural and a whiteboard station. Since the client had funding and we used donated and ethically sourced wood, our first year’s spending was low.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Our second year of operation will include building up the organization’s members. This includes hands-on training and education of UIUC students in woodworking and sustainable design. Students will engage in small projects to build up their skills and we aim to pursue a project with a new client in the Spring Semester.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Student Involvement and Outreach to Date:</w:t>
      </w:r>
    </w:p>
    <w:p w:rsidR="00000000" w:rsidDel="00000000" w:rsidP="00000000" w:rsidRDefault="00000000" w:rsidRPr="00000000" w14:paraId="0000004A">
      <w:pPr>
        <w:rPr/>
      </w:pPr>
      <w:r w:rsidDel="00000000" w:rsidR="00000000" w:rsidRPr="00000000">
        <w:rPr>
          <w:rtl w:val="0"/>
        </w:rPr>
        <w:t xml:space="preserve">20-30 students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Marketing and Promotion Efforts to Date:</w:t>
      </w:r>
    </w:p>
    <w:p w:rsidR="00000000" w:rsidDel="00000000" w:rsidP="00000000" w:rsidRDefault="00000000" w:rsidRPr="00000000" w14:paraId="0000004D">
      <w:pPr>
        <w:rPr/>
      </w:pPr>
      <w:r w:rsidDel="00000000" w:rsidR="00000000" w:rsidRPr="00000000">
        <w:rPr>
          <w:rtl w:val="0"/>
        </w:rPr>
        <w:t xml:space="preserve">Instagram and Weebly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Additional Comments:</w:t>
      </w:r>
    </w:p>
    <w:p w:rsidR="00000000" w:rsidDel="00000000" w:rsidP="00000000" w:rsidRDefault="00000000" w:rsidRPr="00000000" w14:paraId="00000050">
      <w:pPr>
        <w:rPr/>
      </w:pPr>
      <w:r w:rsidDel="00000000" w:rsidR="00000000" w:rsidRPr="00000000">
        <w:rPr>
          <w:rtl w:val="0"/>
        </w:rPr>
        <w:t xml:space="preserve">N/A</w:t>
      </w:r>
    </w:p>
    <w:p w:rsidR="00000000" w:rsidDel="00000000" w:rsidP="00000000" w:rsidRDefault="00000000" w:rsidRPr="00000000" w14:paraId="00000051">
      <w:pPr>
        <w:rPr/>
      </w:pPr>
      <w:r w:rsidDel="00000000" w:rsidR="00000000" w:rsidRPr="00000000">
        <w:rPr>
          <w:rtl w:val="0"/>
        </w:rPr>
      </w:r>
    </w:p>
    <w:sectPr>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37040" cy="894398"/>
          <wp:effectExtent b="0" l="0" r="0" t="0"/>
          <wp:docPr id="2" name="image1.jpg"/>
          <a:graphic>
            <a:graphicData uri="http://schemas.openxmlformats.org/drawingml/2006/picture">
              <pic:pic>
                <pic:nvPicPr>
                  <pic:cNvPr id="0" name="image1.jpg"/>
                  <pic:cNvPicPr preferRelativeResize="0"/>
                </pic:nvPicPr>
                <pic:blipFill>
                  <a:blip r:embed="rId1"/>
                  <a:srcRect b="0" l="0" r="0" t="28265"/>
                  <a:stretch>
                    <a:fillRect/>
                  </a:stretch>
                </pic:blipFill>
                <pic:spPr>
                  <a:xfrm>
                    <a:off x="0" y="0"/>
                    <a:ext cx="3537040" cy="894398"/>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f79646"/>
        <w:sz w:val="40"/>
        <w:szCs w:val="40"/>
        <w:u w:val="none"/>
        <w:shd w:fill="auto" w:val="clear"/>
        <w:vertAlign w:val="baseline"/>
      </w:rPr>
    </w:pPr>
    <w:r w:rsidDel="00000000" w:rsidR="00000000" w:rsidRPr="00000000">
      <w:rPr>
        <w:rFonts w:ascii="Calibri" w:cs="Calibri" w:eastAsia="Calibri" w:hAnsi="Calibri"/>
        <w:b w:val="0"/>
        <w:i w:val="0"/>
        <w:smallCaps w:val="0"/>
        <w:strike w:val="0"/>
        <w:color w:val="f79646"/>
        <w:sz w:val="40"/>
        <w:szCs w:val="40"/>
        <w:u w:val="none"/>
        <w:shd w:fill="auto" w:val="clear"/>
        <w:vertAlign w:val="baseline"/>
        <w:rtl w:val="0"/>
      </w:rPr>
      <w:t xml:space="preserve">Semesterly Report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DC7C80"/>
    <w:rPr>
      <w:sz w:val="24"/>
      <w:szCs w:val="24"/>
    </w:rPr>
  </w:style>
  <w:style w:type="paragraph" w:styleId="Heading1">
    <w:name w:val="heading 1"/>
    <w:basedOn w:val="Normal"/>
    <w:next w:val="Normal"/>
    <w:link w:val="Heading1Char"/>
    <w:uiPriority w:val="9"/>
    <w:qFormat w:val="1"/>
    <w:rsid w:val="00DC7C80"/>
    <w:pPr>
      <w:keepNext w:val="1"/>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DC7C80"/>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DC7C80"/>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DC7C80"/>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DC7C80"/>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DC7C80"/>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DC7C80"/>
    <w:pPr>
      <w:spacing w:after="60" w:before="240"/>
      <w:outlineLvl w:val="6"/>
    </w:pPr>
  </w:style>
  <w:style w:type="paragraph" w:styleId="Heading8">
    <w:name w:val="heading 8"/>
    <w:basedOn w:val="Normal"/>
    <w:next w:val="Normal"/>
    <w:link w:val="Heading8Char"/>
    <w:uiPriority w:val="9"/>
    <w:semiHidden w:val="1"/>
    <w:unhideWhenUsed w:val="1"/>
    <w:qFormat w:val="1"/>
    <w:rsid w:val="00DC7C80"/>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DC7C80"/>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7C80"/>
    <w:pPr>
      <w:tabs>
        <w:tab w:val="center" w:pos="4680"/>
        <w:tab w:val="right" w:pos="9360"/>
      </w:tabs>
    </w:pPr>
  </w:style>
  <w:style w:type="character" w:styleId="HeaderChar" w:customStyle="1">
    <w:name w:val="Header Char"/>
    <w:basedOn w:val="DefaultParagraphFont"/>
    <w:link w:val="Header"/>
    <w:uiPriority w:val="99"/>
    <w:rsid w:val="00DC7C80"/>
  </w:style>
  <w:style w:type="paragraph" w:styleId="Footer">
    <w:name w:val="footer"/>
    <w:basedOn w:val="Normal"/>
    <w:link w:val="FooterChar"/>
    <w:uiPriority w:val="99"/>
    <w:unhideWhenUsed w:val="1"/>
    <w:rsid w:val="00DC7C80"/>
    <w:pPr>
      <w:tabs>
        <w:tab w:val="center" w:pos="4680"/>
        <w:tab w:val="right" w:pos="9360"/>
      </w:tabs>
    </w:pPr>
  </w:style>
  <w:style w:type="character" w:styleId="FooterChar" w:customStyle="1">
    <w:name w:val="Footer Char"/>
    <w:basedOn w:val="DefaultParagraphFont"/>
    <w:link w:val="Footer"/>
    <w:uiPriority w:val="99"/>
    <w:rsid w:val="00DC7C80"/>
  </w:style>
  <w:style w:type="paragraph" w:styleId="BalloonText">
    <w:name w:val="Balloon Text"/>
    <w:basedOn w:val="Normal"/>
    <w:link w:val="BalloonTextChar"/>
    <w:uiPriority w:val="99"/>
    <w:semiHidden w:val="1"/>
    <w:unhideWhenUsed w:val="1"/>
    <w:rsid w:val="00DC7C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C7C80"/>
    <w:rPr>
      <w:rFonts w:ascii="Tahoma" w:cs="Tahoma" w:hAnsi="Tahoma"/>
      <w:sz w:val="16"/>
      <w:szCs w:val="16"/>
    </w:rPr>
  </w:style>
  <w:style w:type="character" w:styleId="Hyperlink">
    <w:name w:val="Hyperlink"/>
    <w:basedOn w:val="DefaultParagraphFont"/>
    <w:uiPriority w:val="99"/>
    <w:unhideWhenUsed w:val="1"/>
    <w:rsid w:val="00DC7C80"/>
    <w:rPr>
      <w:color w:val="0000ff" w:themeColor="hyperlink"/>
      <w:u w:val="single"/>
    </w:rPr>
  </w:style>
  <w:style w:type="character" w:styleId="Heading1Char" w:customStyle="1">
    <w:name w:val="Heading 1 Char"/>
    <w:basedOn w:val="DefaultParagraphFont"/>
    <w:link w:val="Heading1"/>
    <w:uiPriority w:val="9"/>
    <w:rsid w:val="00DC7C80"/>
    <w:rPr>
      <w:rFonts w:asciiTheme="majorHAnsi" w:cstheme="majorBidi" w:eastAsiaTheme="majorEastAsia" w:hAnsiTheme="majorHAnsi"/>
      <w:b w:val="1"/>
      <w:bCs w:val="1"/>
      <w:kern w:val="32"/>
      <w:sz w:val="32"/>
      <w:szCs w:val="32"/>
    </w:rPr>
  </w:style>
  <w:style w:type="character" w:styleId="PlaceholderText">
    <w:name w:val="Placeholder Text"/>
    <w:basedOn w:val="DefaultParagraphFont"/>
    <w:uiPriority w:val="99"/>
    <w:semiHidden w:val="1"/>
    <w:rsid w:val="00DC7C80"/>
    <w:rPr>
      <w:color w:val="808080"/>
    </w:rPr>
  </w:style>
  <w:style w:type="character" w:styleId="Heading2Char" w:customStyle="1">
    <w:name w:val="Heading 2 Char"/>
    <w:basedOn w:val="DefaultParagraphFont"/>
    <w:link w:val="Heading2"/>
    <w:uiPriority w:val="9"/>
    <w:semiHidden w:val="1"/>
    <w:rsid w:val="00DC7C80"/>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DC7C80"/>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DC7C80"/>
    <w:rPr>
      <w:b w:val="1"/>
      <w:bCs w:val="1"/>
      <w:sz w:val="28"/>
      <w:szCs w:val="28"/>
    </w:rPr>
  </w:style>
  <w:style w:type="character" w:styleId="Heading5Char" w:customStyle="1">
    <w:name w:val="Heading 5 Char"/>
    <w:basedOn w:val="DefaultParagraphFont"/>
    <w:link w:val="Heading5"/>
    <w:uiPriority w:val="9"/>
    <w:semiHidden w:val="1"/>
    <w:rsid w:val="00DC7C80"/>
    <w:rPr>
      <w:b w:val="1"/>
      <w:bCs w:val="1"/>
      <w:i w:val="1"/>
      <w:iCs w:val="1"/>
      <w:sz w:val="26"/>
      <w:szCs w:val="26"/>
    </w:rPr>
  </w:style>
  <w:style w:type="character" w:styleId="Heading6Char" w:customStyle="1">
    <w:name w:val="Heading 6 Char"/>
    <w:basedOn w:val="DefaultParagraphFont"/>
    <w:link w:val="Heading6"/>
    <w:uiPriority w:val="9"/>
    <w:semiHidden w:val="1"/>
    <w:rsid w:val="00DC7C80"/>
    <w:rPr>
      <w:b w:val="1"/>
      <w:bCs w:val="1"/>
    </w:rPr>
  </w:style>
  <w:style w:type="character" w:styleId="Heading7Char" w:customStyle="1">
    <w:name w:val="Heading 7 Char"/>
    <w:basedOn w:val="DefaultParagraphFont"/>
    <w:link w:val="Heading7"/>
    <w:uiPriority w:val="9"/>
    <w:semiHidden w:val="1"/>
    <w:rsid w:val="00DC7C80"/>
    <w:rPr>
      <w:sz w:val="24"/>
      <w:szCs w:val="24"/>
    </w:rPr>
  </w:style>
  <w:style w:type="character" w:styleId="Heading8Char" w:customStyle="1">
    <w:name w:val="Heading 8 Char"/>
    <w:basedOn w:val="DefaultParagraphFont"/>
    <w:link w:val="Heading8"/>
    <w:uiPriority w:val="9"/>
    <w:semiHidden w:val="1"/>
    <w:rsid w:val="00DC7C80"/>
    <w:rPr>
      <w:i w:val="1"/>
      <w:iCs w:val="1"/>
      <w:sz w:val="24"/>
      <w:szCs w:val="24"/>
    </w:rPr>
  </w:style>
  <w:style w:type="character" w:styleId="Heading9Char" w:customStyle="1">
    <w:name w:val="Heading 9 Char"/>
    <w:basedOn w:val="DefaultParagraphFont"/>
    <w:link w:val="Heading9"/>
    <w:uiPriority w:val="9"/>
    <w:semiHidden w:val="1"/>
    <w:rsid w:val="00DC7C80"/>
    <w:rPr>
      <w:rFonts w:asciiTheme="majorHAnsi" w:eastAsiaTheme="majorEastAsia" w:hAnsiTheme="majorHAnsi"/>
    </w:rPr>
  </w:style>
  <w:style w:type="paragraph" w:styleId="Title">
    <w:name w:val="Title"/>
    <w:basedOn w:val="Normal"/>
    <w:next w:val="Normal"/>
    <w:link w:val="TitleChar"/>
    <w:uiPriority w:val="10"/>
    <w:qFormat w:val="1"/>
    <w:rsid w:val="00DC7C80"/>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DC7C80"/>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DC7C80"/>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val="1"/>
    <w:rsid w:val="00DC7C80"/>
    <w:rPr>
      <w:b w:val="1"/>
      <w:bCs w:val="1"/>
    </w:rPr>
  </w:style>
  <w:style w:type="character" w:styleId="Emphasis">
    <w:name w:val="Emphasis"/>
    <w:basedOn w:val="DefaultParagraphFont"/>
    <w:uiPriority w:val="20"/>
    <w:qFormat w:val="1"/>
    <w:rsid w:val="00DC7C80"/>
    <w:rPr>
      <w:rFonts w:asciiTheme="minorHAnsi" w:hAnsiTheme="minorHAnsi"/>
      <w:b w:val="1"/>
      <w:i w:val="1"/>
      <w:iCs w:val="1"/>
    </w:rPr>
  </w:style>
  <w:style w:type="paragraph" w:styleId="NoSpacing">
    <w:name w:val="No Spacing"/>
    <w:basedOn w:val="Normal"/>
    <w:uiPriority w:val="1"/>
    <w:qFormat w:val="1"/>
    <w:rsid w:val="00DC7C80"/>
    <w:rPr>
      <w:szCs w:val="32"/>
    </w:rPr>
  </w:style>
  <w:style w:type="paragraph" w:styleId="ListParagraph">
    <w:name w:val="List Paragraph"/>
    <w:basedOn w:val="Normal"/>
    <w:uiPriority w:val="34"/>
    <w:qFormat w:val="1"/>
    <w:rsid w:val="00DC7C80"/>
    <w:pPr>
      <w:ind w:left="720"/>
      <w:contextualSpacing w:val="1"/>
    </w:pPr>
  </w:style>
  <w:style w:type="paragraph" w:styleId="Quote">
    <w:name w:val="Quote"/>
    <w:basedOn w:val="Normal"/>
    <w:next w:val="Normal"/>
    <w:link w:val="QuoteChar"/>
    <w:uiPriority w:val="29"/>
    <w:qFormat w:val="1"/>
    <w:rsid w:val="00DC7C80"/>
    <w:rPr>
      <w:i w:val="1"/>
    </w:rPr>
  </w:style>
  <w:style w:type="character" w:styleId="QuoteChar" w:customStyle="1">
    <w:name w:val="Quote Char"/>
    <w:basedOn w:val="DefaultParagraphFont"/>
    <w:link w:val="Quote"/>
    <w:uiPriority w:val="29"/>
    <w:rsid w:val="00DC7C80"/>
    <w:rPr>
      <w:i w:val="1"/>
      <w:sz w:val="24"/>
      <w:szCs w:val="24"/>
    </w:rPr>
  </w:style>
  <w:style w:type="paragraph" w:styleId="IntenseQuote">
    <w:name w:val="Intense Quote"/>
    <w:basedOn w:val="Normal"/>
    <w:next w:val="Normal"/>
    <w:link w:val="IntenseQuoteChar"/>
    <w:uiPriority w:val="30"/>
    <w:qFormat w:val="1"/>
    <w:rsid w:val="00DC7C80"/>
    <w:pPr>
      <w:ind w:left="720" w:right="720"/>
    </w:pPr>
    <w:rPr>
      <w:b w:val="1"/>
      <w:i w:val="1"/>
      <w:szCs w:val="22"/>
    </w:rPr>
  </w:style>
  <w:style w:type="character" w:styleId="IntenseQuoteChar" w:customStyle="1">
    <w:name w:val="Intense Quote Char"/>
    <w:basedOn w:val="DefaultParagraphFont"/>
    <w:link w:val="IntenseQuote"/>
    <w:uiPriority w:val="30"/>
    <w:rsid w:val="00DC7C80"/>
    <w:rPr>
      <w:b w:val="1"/>
      <w:i w:val="1"/>
      <w:sz w:val="24"/>
    </w:rPr>
  </w:style>
  <w:style w:type="character" w:styleId="SubtleEmphasis">
    <w:name w:val="Subtle Emphasis"/>
    <w:uiPriority w:val="19"/>
    <w:qFormat w:val="1"/>
    <w:rsid w:val="00DC7C80"/>
    <w:rPr>
      <w:i w:val="1"/>
      <w:color w:val="5a5a5a" w:themeColor="text1" w:themeTint="0000A5"/>
    </w:rPr>
  </w:style>
  <w:style w:type="character" w:styleId="IntenseEmphasis">
    <w:name w:val="Intense Emphasis"/>
    <w:basedOn w:val="DefaultParagraphFont"/>
    <w:uiPriority w:val="21"/>
    <w:qFormat w:val="1"/>
    <w:rsid w:val="00DC7C80"/>
    <w:rPr>
      <w:b w:val="1"/>
      <w:i w:val="1"/>
      <w:sz w:val="24"/>
      <w:szCs w:val="24"/>
      <w:u w:val="single"/>
    </w:rPr>
  </w:style>
  <w:style w:type="character" w:styleId="SubtleReference">
    <w:name w:val="Subtle Reference"/>
    <w:basedOn w:val="DefaultParagraphFont"/>
    <w:uiPriority w:val="31"/>
    <w:qFormat w:val="1"/>
    <w:rsid w:val="00DC7C80"/>
    <w:rPr>
      <w:sz w:val="24"/>
      <w:szCs w:val="24"/>
      <w:u w:val="single"/>
    </w:rPr>
  </w:style>
  <w:style w:type="character" w:styleId="IntenseReference">
    <w:name w:val="Intense Reference"/>
    <w:basedOn w:val="DefaultParagraphFont"/>
    <w:uiPriority w:val="32"/>
    <w:qFormat w:val="1"/>
    <w:rsid w:val="00DC7C80"/>
    <w:rPr>
      <w:b w:val="1"/>
      <w:sz w:val="24"/>
      <w:u w:val="single"/>
    </w:rPr>
  </w:style>
  <w:style w:type="character" w:styleId="BookTitle">
    <w:name w:val="Book Title"/>
    <w:basedOn w:val="DefaultParagraphFont"/>
    <w:uiPriority w:val="33"/>
    <w:qFormat w:val="1"/>
    <w:rsid w:val="00DC7C80"/>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DC7C80"/>
    <w:pPr>
      <w:outlineLvl w:val="9"/>
    </w:pPr>
    <w:rPr>
      <w:rFonts w:cs="Times New Roman"/>
    </w:rPr>
  </w:style>
  <w:style w:type="table" w:styleId="TableGrid">
    <w:name w:val="Table Grid"/>
    <w:basedOn w:val="TableNormal"/>
    <w:uiPriority w:val="59"/>
    <w:rsid w:val="005328A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RDxNe8MusWS+WMgpONzPGkD8A==">AMUW2mX38bEf0J1ylzeEYTbcPhKGllbuhfiqmX6yaThxCwCEX6EJL0rAv8Z6VufpAWOdNzIEWwoI7m8D5E+bfFsgaReeF5H7Dz4Bs9FqvhcMC/sowumRmQM=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SharedWithUsers xmlns="601c975d-f7cf-469f-bc86-88adfdad3821">
      <UserInfo>
        <DisplayName/>
        <AccountId xsi:nil="true"/>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CBC2420-DE5D-4BE8-8939-DB9C5FEFF780}"/>
</file>

<file path=customXML/itemProps3.xml><?xml version="1.0" encoding="utf-8"?>
<ds:datastoreItem xmlns:ds="http://schemas.openxmlformats.org/officeDocument/2006/customXml" ds:itemID="{E63C3EA9-1BE8-44AF-8DFA-4C0AC3ACDEBE}"/>
</file>

<file path=customXML/itemProps4.xml><?xml version="1.0" encoding="utf-8"?>
<ds:datastoreItem xmlns:ds="http://schemas.openxmlformats.org/officeDocument/2006/customXml" ds:itemID="{3E2C16C8-E5D6-4898-BCE1-1AFEF74FA2C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dcterms:created xsi:type="dcterms:W3CDTF">2021-09-03T15:35:00Z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