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8"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9"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30C78C5C" w:rsidR="0097415E" w:rsidRDefault="0097415E" w:rsidP="00E37754">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E41549">
        <w:rPr>
          <w:noProof/>
        </w:rPr>
        <w:t>An Energy Saving Demonstration for Remolding Old Structures at the ABE Farm</w:t>
      </w:r>
      <w:r>
        <w:fldChar w:fldCharType="end"/>
      </w:r>
      <w:bookmarkEnd w:id="0"/>
    </w:p>
    <w:p w14:paraId="3B61E359" w14:textId="0839E8C7" w:rsidR="0097415E" w:rsidRDefault="0097415E" w:rsidP="00E37754">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E41549">
        <w:rPr>
          <w:noProof/>
        </w:rPr>
        <w:t>19,000</w:t>
      </w:r>
      <w:r>
        <w:fldChar w:fldCharType="end"/>
      </w:r>
      <w:bookmarkEnd w:id="1"/>
    </w:p>
    <w:p w14:paraId="355B981D" w14:textId="77777777" w:rsidR="0097415E" w:rsidRDefault="0097415E" w:rsidP="00E37754">
      <w:pPr>
        <w:spacing w:line="276" w:lineRule="auto"/>
      </w:pPr>
    </w:p>
    <w:p w14:paraId="15E74EA7" w14:textId="15575EA2"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2" w:name="Check1"/>
      <w:r>
        <w:instrText xml:space="preserve"> FORMCHECKBOX </w:instrText>
      </w:r>
      <w:r w:rsidR="00011AC0">
        <w:fldChar w:fldCharType="separate"/>
      </w:r>
      <w:r>
        <w:fldChar w:fldCharType="end"/>
      </w:r>
      <w:bookmarkEnd w:id="2"/>
      <w:r>
        <w:t xml:space="preserve"> Land &amp; Water </w:t>
      </w:r>
      <w:r>
        <w:fldChar w:fldCharType="begin">
          <w:ffData>
            <w:name w:val="Check2"/>
            <w:enabled/>
            <w:calcOnExit w:val="0"/>
            <w:checkBox>
              <w:sizeAuto/>
              <w:default w:val="0"/>
              <w:checked w:val="0"/>
            </w:checkBox>
          </w:ffData>
        </w:fldChar>
      </w:r>
      <w:bookmarkStart w:id="3" w:name="Check2"/>
      <w:r>
        <w:instrText xml:space="preserve"> FORMCHECKBOX </w:instrText>
      </w:r>
      <w:r w:rsidR="00011AC0">
        <w:fldChar w:fldCharType="separate"/>
      </w:r>
      <w:r>
        <w:fldChar w:fldCharType="end"/>
      </w:r>
      <w:bookmarkEnd w:id="3"/>
      <w:r>
        <w:t xml:space="preserve"> Education </w:t>
      </w:r>
      <w:r>
        <w:fldChar w:fldCharType="begin">
          <w:ffData>
            <w:name w:val="Check3"/>
            <w:enabled/>
            <w:calcOnExit w:val="0"/>
            <w:checkBox>
              <w:sizeAuto/>
              <w:default w:val="0"/>
              <w:checked/>
            </w:checkBox>
          </w:ffData>
        </w:fldChar>
      </w:r>
      <w:bookmarkStart w:id="4" w:name="Check3"/>
      <w:r>
        <w:instrText xml:space="preserve"> FORMCHECKBOX </w:instrText>
      </w:r>
      <w:r w:rsidR="00011AC0">
        <w:fldChar w:fldCharType="separate"/>
      </w:r>
      <w:r>
        <w:fldChar w:fldCharType="end"/>
      </w:r>
      <w:bookmarkEnd w:id="4"/>
      <w:r>
        <w:t xml:space="preserve"> Energy</w:t>
      </w:r>
    </w:p>
    <w:p w14:paraId="65C12665" w14:textId="77777777" w:rsidR="0097415E" w:rsidRDefault="0097415E" w:rsidP="00E37754">
      <w:pPr>
        <w:spacing w:line="276" w:lineRule="auto"/>
        <w:ind w:left="1440" w:firstLine="720"/>
      </w:pPr>
      <w:r>
        <w:fldChar w:fldCharType="begin">
          <w:ffData>
            <w:name w:val="Check4"/>
            <w:enabled/>
            <w:calcOnExit w:val="0"/>
            <w:checkBox>
              <w:sizeAuto/>
              <w:default w:val="0"/>
            </w:checkBox>
          </w:ffData>
        </w:fldChar>
      </w:r>
      <w:bookmarkStart w:id="5" w:name="Check4"/>
      <w:r>
        <w:instrText xml:space="preserve"> FORMCHECKBOX </w:instrText>
      </w:r>
      <w:r w:rsidR="00011AC0">
        <w:fldChar w:fldCharType="separate"/>
      </w:r>
      <w:r>
        <w:fldChar w:fldCharType="end"/>
      </w:r>
      <w:bookmarkEnd w:id="5"/>
      <w:r>
        <w:t xml:space="preserve"> Transportation </w:t>
      </w:r>
      <w:r>
        <w:fldChar w:fldCharType="begin">
          <w:ffData>
            <w:name w:val="Check5"/>
            <w:enabled/>
            <w:calcOnExit w:val="0"/>
            <w:checkBox>
              <w:sizeAuto/>
              <w:default w:val="0"/>
            </w:checkBox>
          </w:ffData>
        </w:fldChar>
      </w:r>
      <w:bookmarkStart w:id="6" w:name="Check5"/>
      <w:r>
        <w:instrText xml:space="preserve"> FORMCHECKBOX </w:instrText>
      </w:r>
      <w:r w:rsidR="00011AC0">
        <w:fldChar w:fldCharType="separate"/>
      </w:r>
      <w:r>
        <w:fldChar w:fldCharType="end"/>
      </w:r>
      <w:bookmarkEnd w:id="6"/>
      <w:r>
        <w:t xml:space="preserve"> Food &amp; Waste</w:t>
      </w:r>
    </w:p>
    <w:p w14:paraId="0597808C" w14:textId="77777777" w:rsidR="0097415E" w:rsidRPr="0098050B" w:rsidRDefault="0097415E" w:rsidP="00E37754">
      <w:pPr>
        <w:spacing w:line="276" w:lineRule="auto"/>
        <w:rPr>
          <w:b/>
        </w:rPr>
      </w:pPr>
    </w:p>
    <w:p w14:paraId="202B3C93" w14:textId="754BA091" w:rsidR="0097415E" w:rsidRDefault="0097415E" w:rsidP="00E37754">
      <w:pPr>
        <w:spacing w:line="276" w:lineRule="auto"/>
      </w:pPr>
      <w:r w:rsidRPr="00BC3F7A">
        <w:rPr>
          <w:b/>
        </w:rPr>
        <w:t>Applicant Name:</w:t>
      </w:r>
      <w:r>
        <w:t xml:space="preserve"> </w:t>
      </w:r>
      <w:r>
        <w:fldChar w:fldCharType="begin">
          <w:ffData>
            <w:name w:val="Text1"/>
            <w:enabled/>
            <w:calcOnExit w:val="0"/>
            <w:textInput/>
          </w:ffData>
        </w:fldChar>
      </w:r>
      <w:bookmarkStart w:id="7" w:name="Text1"/>
      <w:r>
        <w:instrText xml:space="preserve"> FORMTEXT </w:instrText>
      </w:r>
      <w:r>
        <w:fldChar w:fldCharType="separate"/>
      </w:r>
      <w:r w:rsidR="00E41549">
        <w:rPr>
          <w:noProof/>
        </w:rPr>
        <w:t>Tim Lecher</w:t>
      </w:r>
      <w:r>
        <w:fldChar w:fldCharType="end"/>
      </w:r>
      <w:bookmarkEnd w:id="7"/>
    </w:p>
    <w:p w14:paraId="35BF9258" w14:textId="1D1D7126" w:rsidR="0097415E" w:rsidRDefault="0097415E" w:rsidP="00E37754">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8" w:name="Text2"/>
      <w:r>
        <w:instrText xml:space="preserve"> FORMTEXT </w:instrText>
      </w:r>
      <w:r>
        <w:fldChar w:fldCharType="separate"/>
      </w:r>
      <w:r w:rsidR="00E41549">
        <w:rPr>
          <w:noProof/>
        </w:rPr>
        <w:t>Agricultural &amp; Biological Engineering</w:t>
      </w:r>
      <w:r>
        <w:fldChar w:fldCharType="end"/>
      </w:r>
      <w:bookmarkEnd w:id="8"/>
    </w:p>
    <w:p w14:paraId="115E03A0" w14:textId="64F8FFA5" w:rsidR="0097415E" w:rsidRDefault="0097415E" w:rsidP="00E37754">
      <w:pPr>
        <w:spacing w:line="276" w:lineRule="auto"/>
      </w:pPr>
      <w:r w:rsidRPr="00BC3F7A">
        <w:rPr>
          <w:b/>
        </w:rPr>
        <w:t>Email Address:</w:t>
      </w:r>
      <w:r>
        <w:t xml:space="preserve"> </w:t>
      </w:r>
      <w:r>
        <w:fldChar w:fldCharType="begin">
          <w:ffData>
            <w:name w:val="Text3"/>
            <w:enabled/>
            <w:calcOnExit w:val="0"/>
            <w:textInput/>
          </w:ffData>
        </w:fldChar>
      </w:r>
      <w:bookmarkStart w:id="9" w:name="Text3"/>
      <w:r>
        <w:instrText xml:space="preserve"> FORMTEXT </w:instrText>
      </w:r>
      <w:r>
        <w:fldChar w:fldCharType="separate"/>
      </w:r>
      <w:r w:rsidR="00E41549">
        <w:rPr>
          <w:noProof/>
        </w:rPr>
        <w:t>tlecher@illinois.edu</w:t>
      </w:r>
      <w:r>
        <w:fldChar w:fldCharType="end"/>
      </w:r>
      <w:bookmarkEnd w:id="9"/>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39A70B20"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ed w:val="0"/>
            </w:checkBox>
          </w:ffData>
        </w:fldChar>
      </w:r>
      <w:bookmarkStart w:id="10" w:name="Check6"/>
      <w:r>
        <w:rPr>
          <w:sz w:val="24"/>
          <w:szCs w:val="24"/>
        </w:rPr>
        <w:instrText xml:space="preserve"> FORMCHECKBOX </w:instrText>
      </w:r>
      <w:r w:rsidR="00011AC0">
        <w:rPr>
          <w:sz w:val="24"/>
          <w:szCs w:val="24"/>
        </w:rPr>
      </w:r>
      <w:r w:rsidR="00011AC0">
        <w:rPr>
          <w:sz w:val="24"/>
          <w:szCs w:val="24"/>
        </w:rPr>
        <w:fldChar w:fldCharType="separate"/>
      </w:r>
      <w:r>
        <w:rPr>
          <w:sz w:val="24"/>
          <w:szCs w:val="24"/>
        </w:rPr>
        <w:fldChar w:fldCharType="end"/>
      </w:r>
      <w:bookmarkEnd w:id="10"/>
      <w:r>
        <w:rPr>
          <w:sz w:val="24"/>
          <w:szCs w:val="24"/>
        </w:rPr>
        <w:t xml:space="preserve"> </w:t>
      </w:r>
      <w:r w:rsidRPr="00441002">
        <w:rPr>
          <w:sz w:val="24"/>
          <w:szCs w:val="24"/>
        </w:rPr>
        <w:t xml:space="preserve">This project is solely my own </w:t>
      </w:r>
      <w:r w:rsidRPr="00441002">
        <w:rPr>
          <w:b/>
          <w:i/>
          <w:sz w:val="24"/>
          <w:szCs w:val="24"/>
        </w:rPr>
        <w:t>OR</w:t>
      </w:r>
    </w:p>
    <w:p w14:paraId="59C50BFD" w14:textId="416339F5" w:rsidR="0097415E" w:rsidRPr="00441002" w:rsidRDefault="0097415E" w:rsidP="0097415E">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ed/>
            </w:checkBox>
          </w:ffData>
        </w:fldChar>
      </w:r>
      <w:bookmarkStart w:id="11" w:name="Check7"/>
      <w:r>
        <w:rPr>
          <w:sz w:val="24"/>
          <w:szCs w:val="24"/>
          <w:u w:val="single"/>
        </w:rPr>
        <w:instrText xml:space="preserve"> FORMCHECKBOX </w:instrText>
      </w:r>
      <w:r w:rsidR="00011AC0">
        <w:rPr>
          <w:sz w:val="24"/>
          <w:szCs w:val="24"/>
          <w:u w:val="single"/>
        </w:rPr>
      </w:r>
      <w:r w:rsidR="00011AC0">
        <w:rPr>
          <w:sz w:val="24"/>
          <w:szCs w:val="24"/>
          <w:u w:val="single"/>
        </w:rPr>
        <w:fldChar w:fldCharType="separate"/>
      </w:r>
      <w:r>
        <w:rPr>
          <w:sz w:val="24"/>
          <w:szCs w:val="24"/>
          <w:u w:val="single"/>
        </w:rPr>
        <w:fldChar w:fldCharType="end"/>
      </w:r>
      <w:bookmarkEnd w:id="11"/>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12" w:name="Text15"/>
      <w:r>
        <w:rPr>
          <w:sz w:val="24"/>
          <w:szCs w:val="24"/>
        </w:rPr>
        <w:instrText xml:space="preserve"> FORMTEXT </w:instrText>
      </w:r>
      <w:r>
        <w:rPr>
          <w:sz w:val="24"/>
          <w:szCs w:val="24"/>
        </w:rPr>
      </w:r>
      <w:r>
        <w:rPr>
          <w:sz w:val="24"/>
          <w:szCs w:val="24"/>
        </w:rPr>
        <w:fldChar w:fldCharType="separate"/>
      </w:r>
      <w:r w:rsidR="00A9549F">
        <w:rPr>
          <w:noProof/>
          <w:sz w:val="24"/>
          <w:szCs w:val="24"/>
        </w:rPr>
        <w:t>Agriculturial &amp; Biological Engineering.</w:t>
      </w:r>
      <w:r>
        <w:rPr>
          <w:sz w:val="24"/>
          <w:szCs w:val="24"/>
        </w:rPr>
        <w:fldChar w:fldCharType="end"/>
      </w:r>
      <w:bookmarkEnd w:id="12"/>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D621E8">
        <w:tc>
          <w:tcPr>
            <w:tcW w:w="3432" w:type="dxa"/>
          </w:tcPr>
          <w:p w14:paraId="0C217EF5" w14:textId="77777777" w:rsidR="00430F5F" w:rsidRPr="005328A2" w:rsidRDefault="00430F5F" w:rsidP="00D621E8">
            <w:pPr>
              <w:jc w:val="center"/>
              <w:rPr>
                <w:b/>
              </w:rPr>
            </w:pPr>
            <w:r>
              <w:rPr>
                <w:b/>
              </w:rPr>
              <w:t>Name</w:t>
            </w:r>
          </w:p>
        </w:tc>
        <w:tc>
          <w:tcPr>
            <w:tcW w:w="3432" w:type="dxa"/>
          </w:tcPr>
          <w:p w14:paraId="7C103EB6" w14:textId="77777777" w:rsidR="00430F5F" w:rsidRPr="005328A2" w:rsidRDefault="00430F5F" w:rsidP="00D621E8">
            <w:pPr>
              <w:jc w:val="center"/>
              <w:rPr>
                <w:b/>
              </w:rPr>
            </w:pPr>
            <w:r>
              <w:rPr>
                <w:b/>
              </w:rPr>
              <w:t>Department</w:t>
            </w:r>
          </w:p>
        </w:tc>
        <w:tc>
          <w:tcPr>
            <w:tcW w:w="3432" w:type="dxa"/>
          </w:tcPr>
          <w:p w14:paraId="1642D7C9" w14:textId="77777777" w:rsidR="00430F5F" w:rsidRPr="005328A2" w:rsidRDefault="00430F5F" w:rsidP="00D621E8">
            <w:pPr>
              <w:jc w:val="center"/>
              <w:rPr>
                <w:b/>
              </w:rPr>
            </w:pPr>
            <w:r>
              <w:rPr>
                <w:b/>
              </w:rPr>
              <w:t>Email</w:t>
            </w:r>
          </w:p>
        </w:tc>
      </w:tr>
      <w:tr w:rsidR="00430F5F" w14:paraId="7E19519A" w14:textId="77777777" w:rsidTr="00D621E8">
        <w:sdt>
          <w:sdtPr>
            <w:id w:val="1021518344"/>
            <w:placeholder>
              <w:docPart w:val="038D09320EA8C14AA7EFA7FEA5703897"/>
            </w:placeholder>
            <w:text/>
          </w:sdtPr>
          <w:sdtEndPr/>
          <w:sdtContent>
            <w:tc>
              <w:tcPr>
                <w:tcW w:w="3432" w:type="dxa"/>
              </w:tcPr>
              <w:p w14:paraId="1462CC88" w14:textId="3BB7AA69" w:rsidR="00430F5F" w:rsidRDefault="00EA4D8C" w:rsidP="00EA4D8C">
                <w:r>
                  <w:t>Tim Lecher</w:t>
                </w:r>
              </w:p>
            </w:tc>
          </w:sdtContent>
        </w:sdt>
        <w:sdt>
          <w:sdtPr>
            <w:id w:val="386379492"/>
            <w:placeholder>
              <w:docPart w:val="569946729798C049B9997DE992458D7F"/>
            </w:placeholder>
            <w:text/>
          </w:sdtPr>
          <w:sdtEndPr/>
          <w:sdtContent>
            <w:tc>
              <w:tcPr>
                <w:tcW w:w="3432" w:type="dxa"/>
              </w:tcPr>
              <w:p w14:paraId="2D4D383A" w14:textId="7E73AB6D" w:rsidR="00430F5F" w:rsidRDefault="00EA4D8C" w:rsidP="00EA4D8C">
                <w:r>
                  <w:t>Agricultural &amp; Biological Eng.</w:t>
                </w:r>
              </w:p>
            </w:tc>
          </w:sdtContent>
        </w:sdt>
        <w:sdt>
          <w:sdtPr>
            <w:id w:val="736745670"/>
            <w:placeholder>
              <w:docPart w:val="E1C1F3E72D19E841AB6AAB58116E9946"/>
            </w:placeholder>
            <w:text/>
          </w:sdtPr>
          <w:sdtEndPr/>
          <w:sdtContent>
            <w:tc>
              <w:tcPr>
                <w:tcW w:w="3432" w:type="dxa"/>
              </w:tcPr>
              <w:p w14:paraId="0672D31A" w14:textId="5CA68094" w:rsidR="00430F5F" w:rsidRDefault="00EA4D8C" w:rsidP="00EA4D8C">
                <w:r>
                  <w:t>tlecher@illinois.edu</w:t>
                </w:r>
              </w:p>
            </w:tc>
          </w:sdtContent>
        </w:sdt>
      </w:tr>
      <w:tr w:rsidR="00430F5F" w14:paraId="47FCD162" w14:textId="77777777" w:rsidTr="00D621E8">
        <w:sdt>
          <w:sdtPr>
            <w:id w:val="-311181723"/>
            <w:placeholder>
              <w:docPart w:val="4255F2D4FD35994AB1DC6D644740461B"/>
            </w:placeholder>
            <w:text/>
          </w:sdtPr>
          <w:sdtEndPr/>
          <w:sdtContent>
            <w:tc>
              <w:tcPr>
                <w:tcW w:w="3432" w:type="dxa"/>
              </w:tcPr>
              <w:p w14:paraId="2C5C73E3" w14:textId="1D86AE83" w:rsidR="00430F5F" w:rsidRDefault="00AA5A7F" w:rsidP="00AA5A7F">
                <w:r>
                  <w:t>Steven Ford</w:t>
                </w:r>
              </w:p>
            </w:tc>
          </w:sdtContent>
        </w:sdt>
        <w:sdt>
          <w:sdtPr>
            <w:id w:val="1665748983"/>
            <w:placeholder>
              <w:docPart w:val="380E442AEBABC04B900E5587CCD3C567"/>
            </w:placeholder>
            <w:text/>
          </w:sdtPr>
          <w:sdtEndPr/>
          <w:sdtContent>
            <w:tc>
              <w:tcPr>
                <w:tcW w:w="3432" w:type="dxa"/>
              </w:tcPr>
              <w:p w14:paraId="71D69784" w14:textId="1ADC0483" w:rsidR="00430F5F" w:rsidRDefault="00400812" w:rsidP="00D621E8">
                <w:r>
                  <w:t>Agricultural &amp; Biological Eng.</w:t>
                </w:r>
              </w:p>
            </w:tc>
          </w:sdtContent>
        </w:sdt>
        <w:sdt>
          <w:sdtPr>
            <w:id w:val="-1885399971"/>
            <w:text/>
          </w:sdtPr>
          <w:sdtEndPr/>
          <w:sdtContent>
            <w:tc>
              <w:tcPr>
                <w:tcW w:w="3432" w:type="dxa"/>
              </w:tcPr>
              <w:p w14:paraId="507F8ACE" w14:textId="1F401275" w:rsidR="00430F5F" w:rsidRDefault="00AA5A7F" w:rsidP="00AA5A7F">
                <w:r>
                  <w:t>seford</w:t>
                </w:r>
                <w:r w:rsidR="00400812" w:rsidRPr="00400812">
                  <w:t>@illinois.edu</w:t>
                </w:r>
              </w:p>
            </w:tc>
          </w:sdtContent>
        </w:sdt>
      </w:tr>
      <w:tr w:rsidR="00430F5F" w14:paraId="4FF61F2E" w14:textId="77777777" w:rsidTr="00D621E8">
        <w:sdt>
          <w:sdtPr>
            <w:id w:val="-1598476469"/>
            <w:text/>
          </w:sdtPr>
          <w:sdtEndPr/>
          <w:sdtContent>
            <w:tc>
              <w:tcPr>
                <w:tcW w:w="3432" w:type="dxa"/>
              </w:tcPr>
              <w:p w14:paraId="48F9808E" w14:textId="6C542634" w:rsidR="00430F5F" w:rsidRDefault="00400812" w:rsidP="00400812">
                <w:r>
                  <w:t>Megan Swoboda</w:t>
                </w:r>
              </w:p>
            </w:tc>
          </w:sdtContent>
        </w:sdt>
        <w:sdt>
          <w:sdtPr>
            <w:id w:val="-243182502"/>
            <w:text/>
          </w:sdtPr>
          <w:sdtEndPr/>
          <w:sdtContent>
            <w:tc>
              <w:tcPr>
                <w:tcW w:w="3432" w:type="dxa"/>
              </w:tcPr>
              <w:p w14:paraId="26C5AD44" w14:textId="03138A7C" w:rsidR="00430F5F" w:rsidRDefault="00400812" w:rsidP="00D621E8">
                <w:r>
                  <w:t>Agricultural &amp; Biological Eng.</w:t>
                </w:r>
              </w:p>
            </w:tc>
          </w:sdtContent>
        </w:sdt>
        <w:sdt>
          <w:sdtPr>
            <w:id w:val="-2042736718"/>
            <w:text/>
          </w:sdtPr>
          <w:sdtEndPr/>
          <w:sdtContent>
            <w:tc>
              <w:tcPr>
                <w:tcW w:w="3432" w:type="dxa"/>
              </w:tcPr>
              <w:p w14:paraId="0894CFD7" w14:textId="1BA0565F" w:rsidR="00430F5F" w:rsidRDefault="00400812" w:rsidP="00D621E8">
                <w:r w:rsidRPr="00400812">
                  <w:t>swoboda3@illinois.edu</w:t>
                </w:r>
              </w:p>
            </w:tc>
          </w:sdtContent>
        </w:sdt>
      </w:tr>
      <w:tr w:rsidR="00430F5F" w14:paraId="38B7F44C" w14:textId="77777777" w:rsidTr="00D621E8">
        <w:sdt>
          <w:sdtPr>
            <w:id w:val="-1759281010"/>
            <w:text/>
          </w:sdtPr>
          <w:sdtEndPr/>
          <w:sdtContent>
            <w:tc>
              <w:tcPr>
                <w:tcW w:w="3432" w:type="dxa"/>
              </w:tcPr>
              <w:p w14:paraId="30170AC4" w14:textId="726E6B2C" w:rsidR="00430F5F" w:rsidRDefault="00400812" w:rsidP="00400812">
                <w:r>
                  <w:t>Michael Stablein</w:t>
                </w:r>
              </w:p>
            </w:tc>
          </w:sdtContent>
        </w:sdt>
        <w:sdt>
          <w:sdtPr>
            <w:id w:val="-332608496"/>
            <w:text/>
          </w:sdtPr>
          <w:sdtEndPr/>
          <w:sdtContent>
            <w:tc>
              <w:tcPr>
                <w:tcW w:w="3432" w:type="dxa"/>
              </w:tcPr>
              <w:p w14:paraId="7F04DFFC" w14:textId="73DD4D32" w:rsidR="00430F5F" w:rsidRDefault="00400812" w:rsidP="00D621E8">
                <w:r>
                  <w:t>Agricultural &amp; Biological Eng.</w:t>
                </w:r>
              </w:p>
            </w:tc>
          </w:sdtContent>
        </w:sdt>
        <w:sdt>
          <w:sdtPr>
            <w:id w:val="-1468354329"/>
            <w:text/>
          </w:sdtPr>
          <w:sdtEndPr/>
          <w:sdtContent>
            <w:tc>
              <w:tcPr>
                <w:tcW w:w="3432" w:type="dxa"/>
              </w:tcPr>
              <w:p w14:paraId="7911BE21" w14:textId="1E0635AA" w:rsidR="00430F5F" w:rsidRDefault="00400812" w:rsidP="00D621E8">
                <w:r w:rsidRPr="00400812">
                  <w:t>stablei1@illinois.edu</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5658E08"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13"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14"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24157FD6"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5"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A4D8C">
        <w:rPr>
          <w:rFonts w:ascii="Calibri" w:eastAsia="Times New Roman" w:hAnsi="Calibri"/>
          <w:noProof/>
        </w:rPr>
        <w:t>Ronda Sullivan</w:t>
      </w:r>
      <w:r>
        <w:rPr>
          <w:rFonts w:ascii="Calibri" w:eastAsia="Times New Roman" w:hAnsi="Calibri"/>
        </w:rPr>
        <w:fldChar w:fldCharType="end"/>
      </w:r>
      <w:bookmarkEnd w:id="15"/>
    </w:p>
    <w:p w14:paraId="58D93694" w14:textId="2D8D3D5D"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6"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A4D8C" w:rsidRPr="00EA4D8C">
        <w:rPr>
          <w:rFonts w:ascii="Calibri" w:eastAsia="Times New Roman" w:hAnsi="Calibri"/>
          <w:noProof/>
        </w:rPr>
        <w:t>Agricultural &amp; Biological Eng.</w:t>
      </w:r>
      <w:r>
        <w:rPr>
          <w:rFonts w:ascii="Calibri" w:eastAsia="Times New Roman" w:hAnsi="Calibri"/>
        </w:rPr>
        <w:fldChar w:fldCharType="end"/>
      </w:r>
      <w:bookmarkEnd w:id="16"/>
    </w:p>
    <w:p w14:paraId="200FA130" w14:textId="5DB60FEE"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7"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EA4D8C" w:rsidRPr="00EA4D8C">
        <w:rPr>
          <w:rFonts w:ascii="Calibri" w:eastAsia="Times New Roman" w:hAnsi="Calibri"/>
          <w:noProof/>
        </w:rPr>
        <w:t>rsully@illinois.edu</w:t>
      </w:r>
      <w:r>
        <w:rPr>
          <w:rFonts w:ascii="Calibri" w:eastAsia="Times New Roman" w:hAnsi="Calibri"/>
        </w:rPr>
        <w:fldChar w:fldCharType="end"/>
      </w:r>
      <w:bookmarkEnd w:id="17"/>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23FA0A99" w14:textId="592FB58E" w:rsidR="009B22F2" w:rsidRDefault="001E6F54" w:rsidP="009B22F2">
      <w:r>
        <w:fldChar w:fldCharType="begin">
          <w:ffData>
            <w:name w:val="Text19"/>
            <w:enabled/>
            <w:calcOnExit w:val="0"/>
            <w:textInput/>
          </w:ffData>
        </w:fldChar>
      </w:r>
      <w:bookmarkStart w:id="18" w:name="Text19"/>
      <w:r>
        <w:instrText xml:space="preserve"> FORMTEXT </w:instrText>
      </w:r>
      <w:r>
        <w:fldChar w:fldCharType="separate"/>
      </w:r>
      <w:r w:rsidR="00400812" w:rsidRPr="00400812">
        <w:rPr>
          <w:noProof/>
        </w:rPr>
        <w:t>This project aims to help meet the iCAP goal of Energy conservation in buildings and provide a sustainable environment for student</w:t>
      </w:r>
      <w:r w:rsidR="00400812">
        <w:rPr>
          <w:noProof/>
        </w:rPr>
        <w:t xml:space="preserve"> based activities</w:t>
      </w:r>
      <w:r w:rsidR="00400812" w:rsidRPr="00400812">
        <w:rPr>
          <w:noProof/>
        </w:rPr>
        <w:t xml:space="preserve"> </w:t>
      </w:r>
      <w:r w:rsidR="00400812">
        <w:rPr>
          <w:noProof/>
        </w:rPr>
        <w:t>including</w:t>
      </w:r>
      <w:r w:rsidR="00643535">
        <w:rPr>
          <w:noProof/>
        </w:rPr>
        <w:t>,</w:t>
      </w:r>
      <w:r w:rsidR="00400812">
        <w:rPr>
          <w:noProof/>
        </w:rPr>
        <w:t xml:space="preserve"> but not limited to, RSO club meetings, </w:t>
      </w:r>
      <w:r w:rsidR="00400812" w:rsidRPr="00400812">
        <w:rPr>
          <w:noProof/>
        </w:rPr>
        <w:t>research</w:t>
      </w:r>
      <w:r w:rsidR="00400812">
        <w:rPr>
          <w:noProof/>
        </w:rPr>
        <w:t xml:space="preserve"> activities, hands on teaching labs, equipment development, construction and testing</w:t>
      </w:r>
      <w:r w:rsidR="00FD6663">
        <w:rPr>
          <w:noProof/>
        </w:rPr>
        <w:t>,</w:t>
      </w:r>
      <w:r w:rsidR="00400812">
        <w:rPr>
          <w:noProof/>
        </w:rPr>
        <w:t xml:space="preserve"> and student group </w:t>
      </w:r>
      <w:r w:rsidR="00A9549F">
        <w:rPr>
          <w:noProof/>
        </w:rPr>
        <w:t>functions</w:t>
      </w:r>
      <w:r w:rsidR="00400812">
        <w:rPr>
          <w:noProof/>
        </w:rPr>
        <w:t xml:space="preserve"> t</w:t>
      </w:r>
      <w:r w:rsidR="00A9549F">
        <w:rPr>
          <w:noProof/>
        </w:rPr>
        <w:t>hat</w:t>
      </w:r>
      <w:r w:rsidR="00400812">
        <w:rPr>
          <w:noProof/>
        </w:rPr>
        <w:t xml:space="preserve"> promote student interaction</w:t>
      </w:r>
      <w:r w:rsidR="00AA710E">
        <w:rPr>
          <w:noProof/>
        </w:rPr>
        <w:t xml:space="preserve"> and c</w:t>
      </w:r>
      <w:r w:rsidR="001C0408">
        <w:rPr>
          <w:noProof/>
        </w:rPr>
        <w:t>a</w:t>
      </w:r>
      <w:r w:rsidR="00AA710E">
        <w:rPr>
          <w:noProof/>
        </w:rPr>
        <w:t>m</w:t>
      </w:r>
      <w:r w:rsidR="001C0408">
        <w:rPr>
          <w:noProof/>
        </w:rPr>
        <w:t>e</w:t>
      </w:r>
      <w:r w:rsidR="00AA710E">
        <w:rPr>
          <w:noProof/>
        </w:rPr>
        <w:t>rader</w:t>
      </w:r>
      <w:r w:rsidR="001C0408">
        <w:rPr>
          <w:noProof/>
        </w:rPr>
        <w:t>ie</w:t>
      </w:r>
      <w:r w:rsidR="00AA710E">
        <w:rPr>
          <w:noProof/>
        </w:rPr>
        <w:t>. B</w:t>
      </w:r>
      <w:r w:rsidR="00400812" w:rsidRPr="00400812">
        <w:rPr>
          <w:noProof/>
        </w:rPr>
        <w:t xml:space="preserve">y replacing inefficient and broken single pane windows and </w:t>
      </w:r>
      <w:r w:rsidR="00D80C85">
        <w:rPr>
          <w:noProof/>
        </w:rPr>
        <w:t xml:space="preserve">non insulated </w:t>
      </w:r>
      <w:r w:rsidR="00400812" w:rsidRPr="00400812">
        <w:rPr>
          <w:noProof/>
        </w:rPr>
        <w:t>rusted out walk through doors in the ABE Farm offices and shop facility</w:t>
      </w:r>
      <w:r w:rsidR="00FD6663">
        <w:rPr>
          <w:noProof/>
        </w:rPr>
        <w:t>,</w:t>
      </w:r>
      <w:r w:rsidR="00AA710E">
        <w:rPr>
          <w:noProof/>
        </w:rPr>
        <w:t xml:space="preserve"> we will help achieve the iCAP goal </w:t>
      </w:r>
      <w:r w:rsidR="00643535">
        <w:rPr>
          <w:noProof/>
        </w:rPr>
        <w:t xml:space="preserve">of </w:t>
      </w:r>
      <w:r w:rsidR="00AA710E">
        <w:rPr>
          <w:noProof/>
        </w:rPr>
        <w:t>becom</w:t>
      </w:r>
      <w:r w:rsidR="00643535">
        <w:rPr>
          <w:noProof/>
        </w:rPr>
        <w:t>ing</w:t>
      </w:r>
      <w:r w:rsidR="00AA710E">
        <w:rPr>
          <w:noProof/>
        </w:rPr>
        <w:t xml:space="preserve"> better stewards of the environment</w:t>
      </w:r>
      <w:r w:rsidR="00643535">
        <w:rPr>
          <w:noProof/>
        </w:rPr>
        <w:t>,</w:t>
      </w:r>
      <w:r w:rsidR="00AA710E">
        <w:rPr>
          <w:noProof/>
        </w:rPr>
        <w:t xml:space="preserve"> while saving funds that can be used to promote other activities.  The desired outcome is </w:t>
      </w:r>
      <w:r w:rsidR="00643535">
        <w:rPr>
          <w:noProof/>
        </w:rPr>
        <w:t>four (</w:t>
      </w:r>
      <w:r w:rsidR="00AA710E">
        <w:rPr>
          <w:noProof/>
        </w:rPr>
        <w:t>4</w:t>
      </w:r>
      <w:r w:rsidR="00643535">
        <w:rPr>
          <w:noProof/>
        </w:rPr>
        <w:t>)</w:t>
      </w:r>
      <w:r w:rsidR="00AA710E">
        <w:rPr>
          <w:noProof/>
        </w:rPr>
        <w:t xml:space="preserve"> new insulated walk through doors and </w:t>
      </w:r>
      <w:r w:rsidR="00643535">
        <w:rPr>
          <w:noProof/>
        </w:rPr>
        <w:t>seventeen (</w:t>
      </w:r>
      <w:r w:rsidR="00AA710E">
        <w:rPr>
          <w:noProof/>
        </w:rPr>
        <w:t>17</w:t>
      </w:r>
      <w:r w:rsidR="00643535">
        <w:rPr>
          <w:noProof/>
        </w:rPr>
        <w:t>)</w:t>
      </w:r>
      <w:r w:rsidR="00AA710E">
        <w:rPr>
          <w:noProof/>
        </w:rPr>
        <w:t xml:space="preserve"> new insulated windows that assist in achiving our goals and provide for a welcoming</w:t>
      </w:r>
      <w:r w:rsidR="00643535">
        <w:rPr>
          <w:noProof/>
        </w:rPr>
        <w:t xml:space="preserve"> and</w:t>
      </w:r>
      <w:r w:rsidR="00AA710E">
        <w:rPr>
          <w:noProof/>
        </w:rPr>
        <w:t xml:space="preserve"> </w:t>
      </w:r>
      <w:r w:rsidR="002B741F">
        <w:rPr>
          <w:noProof/>
        </w:rPr>
        <w:t>efficient</w:t>
      </w:r>
      <w:r w:rsidR="00643535">
        <w:rPr>
          <w:noProof/>
        </w:rPr>
        <w:t>,</w:t>
      </w:r>
      <w:r w:rsidR="002B741F">
        <w:rPr>
          <w:noProof/>
        </w:rPr>
        <w:t xml:space="preserve"> </w:t>
      </w:r>
      <w:r w:rsidR="00AA710E">
        <w:rPr>
          <w:noProof/>
        </w:rPr>
        <w:t>learning environment.</w:t>
      </w:r>
      <w:r>
        <w:fldChar w:fldCharType="end"/>
      </w:r>
      <w:bookmarkEnd w:id="18"/>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E37754" w:rsidRDefault="001E6F54" w:rsidP="009B22F2">
      <w:pPr>
        <w:rPr>
          <w:i/>
          <w:sz w:val="22"/>
          <w:szCs w:val="22"/>
        </w:rPr>
      </w:pPr>
      <w:r w:rsidRPr="00E37754">
        <w:rPr>
          <w:i/>
          <w:sz w:val="22"/>
          <w:szCs w:val="22"/>
        </w:rPr>
        <w:t>If special permission is required for this location</w:t>
      </w:r>
      <w:r w:rsidR="009B22F2" w:rsidRPr="00E37754">
        <w:rPr>
          <w:i/>
          <w:sz w:val="22"/>
          <w:szCs w:val="22"/>
        </w:rPr>
        <w:t>, please explain and submit any relevant letters of support with the application.</w:t>
      </w:r>
    </w:p>
    <w:p w14:paraId="41C863A8" w14:textId="193B3830" w:rsidR="001E6F54" w:rsidRPr="001E6F54" w:rsidRDefault="001E6F54" w:rsidP="009B22F2">
      <w:pPr>
        <w:rPr>
          <w:b/>
        </w:rPr>
      </w:pPr>
      <w:r>
        <w:rPr>
          <w:b/>
        </w:rPr>
        <w:fldChar w:fldCharType="begin">
          <w:ffData>
            <w:name w:val="Text21"/>
            <w:enabled/>
            <w:calcOnExit w:val="0"/>
            <w:textInput/>
          </w:ffData>
        </w:fldChar>
      </w:r>
      <w:bookmarkStart w:id="19" w:name="Text21"/>
      <w:r>
        <w:rPr>
          <w:b/>
        </w:rPr>
        <w:instrText xml:space="preserve"> FORMTEXT </w:instrText>
      </w:r>
      <w:r>
        <w:rPr>
          <w:b/>
        </w:rPr>
      </w:r>
      <w:r>
        <w:rPr>
          <w:b/>
        </w:rPr>
        <w:fldChar w:fldCharType="separate"/>
      </w:r>
      <w:r w:rsidR="00873078" w:rsidRPr="00873078">
        <w:rPr>
          <w:b/>
        </w:rPr>
        <w:t>This project will take place in buildings 974 &amp; 990. The buildings are located at the Agricultural &amp; Biological Engineering Research Farm, 3603 South Race Street, Urbana, Il 61802.  No special permissions are required.  The contractor is on the approved contractor list with the University.</w:t>
      </w:r>
      <w:r>
        <w:rPr>
          <w:b/>
        </w:rPr>
        <w:fldChar w:fldCharType="end"/>
      </w:r>
      <w:bookmarkEnd w:id="19"/>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E37754">
        <w:rPr>
          <w:i/>
          <w:sz w:val="22"/>
          <w:szCs w:val="22"/>
        </w:rPr>
        <w:t>Please attach letters of commitment or support at the end of the application.</w:t>
      </w:r>
      <w:r w:rsidRPr="00B34D5B">
        <w:rPr>
          <w:b/>
        </w:rPr>
        <w:t xml:space="preserve"> </w:t>
      </w:r>
    </w:p>
    <w:p w14:paraId="29DAC1BE" w14:textId="65EDA72D" w:rsidR="009B22F2" w:rsidRPr="005328A2" w:rsidRDefault="001E6F54" w:rsidP="009B22F2">
      <w:r>
        <w:fldChar w:fldCharType="begin">
          <w:ffData>
            <w:name w:val="Text22"/>
            <w:enabled/>
            <w:calcOnExit w:val="0"/>
            <w:textInput/>
          </w:ffData>
        </w:fldChar>
      </w:r>
      <w:bookmarkStart w:id="20" w:name="Text22"/>
      <w:r>
        <w:instrText xml:space="preserve"> FORMTEXT </w:instrText>
      </w:r>
      <w:r>
        <w:fldChar w:fldCharType="separate"/>
      </w:r>
      <w:r w:rsidR="00050846" w:rsidRPr="00050846">
        <w:t>Some of the stakeholders include: RSO teams-Illini Pullers and SAE Baja, ABE Classes-225,436, &amp; 474, and TSM Class 372, totaling about 150 students per year, as well as mutiple undergrad and graduate student lead research projects involving approx 25-30 students, and Field Pest Entomology Program within Crop Sciences, Soil</w:t>
      </w:r>
      <w:r w:rsidR="00A32C89">
        <w:t xml:space="preserve"> </w:t>
      </w:r>
      <w:bookmarkStart w:id="21" w:name="_GoBack"/>
      <w:bookmarkEnd w:id="21"/>
      <w:r w:rsidR="00050846" w:rsidRPr="00050846">
        <w:t>and water student activities within both ABE and Crop Sciences.  We also host visits from coporations, such as John Deere and AGCO, along with groups of high school students from through out the state. Often times, the high school students have never visited a farm so we bring them into the shop and show them equipment and the student projects. We educate them on how all that food starts at the farm and ends up on the grocery store shelves.  This is a meaningful and impactful perspective for students to get first hand experience, and the responses are truly amazing.</w:t>
      </w:r>
      <w:r>
        <w:fldChar w:fldCharType="end"/>
      </w:r>
      <w:bookmarkEnd w:id="20"/>
    </w:p>
    <w:p w14:paraId="484762AD" w14:textId="77777777" w:rsidR="009B22F2" w:rsidRDefault="009B22F2"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0C0605C3" w14:textId="6E29D10D" w:rsidR="00061B1D" w:rsidRDefault="001E6F54" w:rsidP="001E6F54">
      <w:pPr>
        <w:rPr>
          <w:b/>
          <w:noProof/>
        </w:rPr>
      </w:pPr>
      <w:r>
        <w:rPr>
          <w:b/>
        </w:rPr>
        <w:fldChar w:fldCharType="begin">
          <w:ffData>
            <w:name w:val="Text23"/>
            <w:enabled/>
            <w:calcOnExit w:val="0"/>
            <w:textInput/>
          </w:ffData>
        </w:fldChar>
      </w:r>
      <w:bookmarkStart w:id="22" w:name="Text23"/>
      <w:r>
        <w:rPr>
          <w:b/>
        </w:rPr>
        <w:instrText xml:space="preserve"> FORMTEXT </w:instrText>
      </w:r>
      <w:r>
        <w:rPr>
          <w:b/>
        </w:rPr>
      </w:r>
      <w:r>
        <w:rPr>
          <w:b/>
        </w:rPr>
        <w:fldChar w:fldCharType="separate"/>
      </w:r>
      <w:r w:rsidR="002853C6" w:rsidRPr="002853C6">
        <w:rPr>
          <w:b/>
          <w:noProof/>
        </w:rPr>
        <w:t>The building serves numerous student teams and activities, as described in the previous statement. This combined work and learning facility enhances the student experience and serves the department, both directly and indirectly.  While the building may seem like just a building</w:t>
      </w:r>
      <w:r w:rsidR="001C0408">
        <w:rPr>
          <w:b/>
          <w:noProof/>
        </w:rPr>
        <w:t>,</w:t>
      </w:r>
      <w:r w:rsidR="002853C6" w:rsidRPr="002853C6">
        <w:rPr>
          <w:b/>
          <w:noProof/>
        </w:rPr>
        <w:t xml:space="preserve"> it is important to realize that the building and the ABE farm as a whole are actually part of a living and ever changing lab that plays a vital role in educating and developing the current and future UIUC students.  Today's investment will have a great impact well into the future.</w:t>
      </w:r>
      <w:r w:rsidR="00061B1D">
        <w:rPr>
          <w:b/>
          <w:noProof/>
        </w:rPr>
        <w:t xml:space="preserve">  Additionally, t</w:t>
      </w:r>
      <w:r w:rsidR="00061B1D" w:rsidRPr="00061B1D">
        <w:rPr>
          <w:b/>
          <w:noProof/>
        </w:rPr>
        <w:t>he dollars saved from reduced utility expenditures can be put towards other student</w:t>
      </w:r>
      <w:r w:rsidR="00061B1D">
        <w:rPr>
          <w:b/>
          <w:noProof/>
        </w:rPr>
        <w:t>-</w:t>
      </w:r>
      <w:r w:rsidR="00061B1D" w:rsidRPr="00061B1D">
        <w:rPr>
          <w:b/>
          <w:noProof/>
        </w:rPr>
        <w:t>oriented activities and learning experiences.</w:t>
      </w:r>
    </w:p>
    <w:p w14:paraId="3DD68CAC" w14:textId="7A117D6F" w:rsidR="001E6F54" w:rsidRPr="005328A2" w:rsidRDefault="001E6F54" w:rsidP="001E6F54">
      <w:r>
        <w:rPr>
          <w:b/>
        </w:rPr>
        <w:fldChar w:fldCharType="end"/>
      </w:r>
      <w:bookmarkEnd w:id="22"/>
    </w:p>
    <w:p w14:paraId="59A6EF4E" w14:textId="77777777" w:rsidR="009B22F2" w:rsidRDefault="009B22F2" w:rsidP="009B22F2"/>
    <w:p w14:paraId="54218B08" w14:textId="2AA771C5" w:rsidR="00733BBD" w:rsidRPr="00B34D5B" w:rsidRDefault="00733BBD" w:rsidP="00733BBD">
      <w:pPr>
        <w:rPr>
          <w:b/>
        </w:rPr>
      </w:pPr>
      <w:r>
        <w:rPr>
          <w:b/>
        </w:rPr>
        <w:lastRenderedPageBreak/>
        <w:t>How will you bring awareness and publicize</w:t>
      </w:r>
      <w:r w:rsidRPr="00B34D5B">
        <w:rPr>
          <w:b/>
        </w:rPr>
        <w:t xml:space="preserve"> the project on campus?  In addition to SSC, where will information about this project be reported?</w:t>
      </w:r>
    </w:p>
    <w:p w14:paraId="74375C0C" w14:textId="0D02AAF9" w:rsidR="009B22F2" w:rsidRDefault="00733BBD" w:rsidP="009B22F2">
      <w:r>
        <w:fldChar w:fldCharType="begin">
          <w:ffData>
            <w:name w:val="Text28"/>
            <w:enabled/>
            <w:calcOnExit w:val="0"/>
            <w:textInput/>
          </w:ffData>
        </w:fldChar>
      </w:r>
      <w:bookmarkStart w:id="23" w:name="Text28"/>
      <w:r>
        <w:instrText xml:space="preserve"> FORMTEXT </w:instrText>
      </w:r>
      <w:r>
        <w:fldChar w:fldCharType="separate"/>
      </w:r>
      <w:r w:rsidR="00050846" w:rsidRPr="00050846">
        <w:t xml:space="preserve">We will work with our departmental and ACES Public Relations Representitive to assist in telling the story of what we did, why we did it, and who helped make it possiable.  ABE will gladly publicize and promote this project through our multiple news outlet channels such as Facebook, Twitter, Department Website and ABE@Illinois Newsletter. It would also be ideal to advertise the development of these facilities as a campus learning hub, where student activities focus on learning about sustainability related topics, which can also be achieved through the support of the SSC.  </w:t>
      </w:r>
      <w:r>
        <w:fldChar w:fldCharType="end"/>
      </w:r>
      <w:bookmarkEnd w:id="23"/>
      <w:r w:rsidR="009B22F2">
        <w:br w:type="page"/>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lastRenderedPageBreak/>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10"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69AC983B" w:rsidR="009B22F2" w:rsidRPr="005328A2" w:rsidRDefault="002A1C4D" w:rsidP="009B22F2">
      <w:r>
        <w:fldChar w:fldCharType="begin">
          <w:ffData>
            <w:name w:val="Text24"/>
            <w:enabled/>
            <w:calcOnExit w:val="0"/>
            <w:textInput/>
          </w:ffData>
        </w:fldChar>
      </w:r>
      <w:bookmarkStart w:id="24" w:name="Text24"/>
      <w:r>
        <w:instrText xml:space="preserve"> FORMTEXT </w:instrText>
      </w:r>
      <w:r>
        <w:fldChar w:fldCharType="separate"/>
      </w:r>
      <w:r w:rsidR="00EA4D8C">
        <w:rPr>
          <w:noProof/>
        </w:rPr>
        <w:t>No</w:t>
      </w:r>
      <w:r>
        <w:fldChar w:fldCharType="end"/>
      </w:r>
      <w:bookmarkEnd w:id="24"/>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Pr="002A1C4D">
        <w:rPr>
          <w:i/>
          <w:sz w:val="22"/>
          <w:szCs w:val="22"/>
        </w:rPr>
        <w:t>Please note that SSC provides funding on a case by case basis annually and should not be considered as an ongoing source of funding.</w:t>
      </w:r>
    </w:p>
    <w:p w14:paraId="20C29EEA" w14:textId="07FB67AD" w:rsidR="009B22F2" w:rsidRPr="005328A2" w:rsidRDefault="002A1C4D" w:rsidP="009B22F2">
      <w:r>
        <w:fldChar w:fldCharType="begin">
          <w:ffData>
            <w:name w:val="Text25"/>
            <w:enabled/>
            <w:calcOnExit w:val="0"/>
            <w:textInput/>
          </w:ffData>
        </w:fldChar>
      </w:r>
      <w:bookmarkStart w:id="25" w:name="Text25"/>
      <w:r>
        <w:instrText xml:space="preserve"> FORMTEXT </w:instrText>
      </w:r>
      <w:r>
        <w:fldChar w:fldCharType="separate"/>
      </w:r>
      <w:r w:rsidR="00EA4D8C">
        <w:rPr>
          <w:noProof/>
        </w:rPr>
        <w:t>If implemented, this project will not require ongoing funding. If a repair is needed</w:t>
      </w:r>
      <w:r w:rsidR="00FD6663">
        <w:rPr>
          <w:noProof/>
        </w:rPr>
        <w:t>,</w:t>
      </w:r>
      <w:r w:rsidR="00EA4D8C">
        <w:rPr>
          <w:noProof/>
        </w:rPr>
        <w:t xml:space="preserve"> it will be pai</w:t>
      </w:r>
      <w:r w:rsidR="002B741F">
        <w:rPr>
          <w:noProof/>
        </w:rPr>
        <w:t>d</w:t>
      </w:r>
      <w:r w:rsidR="00EA4D8C">
        <w:rPr>
          <w:noProof/>
        </w:rPr>
        <w:t xml:space="preserve"> for </w:t>
      </w:r>
      <w:r w:rsidR="00BB57E7">
        <w:rPr>
          <w:noProof/>
        </w:rPr>
        <w:t xml:space="preserve">by  </w:t>
      </w:r>
      <w:r w:rsidR="00966244">
        <w:rPr>
          <w:noProof/>
        </w:rPr>
        <w:t>departmental</w:t>
      </w:r>
      <w:r w:rsidR="00EA4D8C">
        <w:rPr>
          <w:noProof/>
        </w:rPr>
        <w:t xml:space="preserve"> </w:t>
      </w:r>
      <w:r w:rsidR="00BB57E7">
        <w:rPr>
          <w:noProof/>
        </w:rPr>
        <w:t xml:space="preserve">operating </w:t>
      </w:r>
      <w:r w:rsidR="00EA4D8C">
        <w:rPr>
          <w:noProof/>
        </w:rPr>
        <w:t>funds.</w:t>
      </w:r>
      <w:r>
        <w:fldChar w:fldCharType="end"/>
      </w:r>
      <w:bookmarkEnd w:id="25"/>
    </w:p>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924C2" w:rsidRDefault="009B22F2" w:rsidP="009B22F2">
      <w:pPr>
        <w:rPr>
          <w:i/>
          <w:sz w:val="22"/>
          <w:szCs w:val="22"/>
        </w:rPr>
      </w:pPr>
      <w:r w:rsidRPr="009924C2">
        <w:rPr>
          <w:i/>
          <w:sz w:val="22"/>
          <w:szCs w:val="22"/>
        </w:rPr>
        <w:t>Please attach any relevant letters of support as needed in a separate document.</w:t>
      </w:r>
    </w:p>
    <w:p w14:paraId="5BBD1A92" w14:textId="079AE87F" w:rsidR="009B22F2" w:rsidRPr="005328A2" w:rsidRDefault="009924C2" w:rsidP="009B22F2">
      <w:r>
        <w:fldChar w:fldCharType="begin">
          <w:ffData>
            <w:name w:val="Text26"/>
            <w:enabled/>
            <w:calcOnExit w:val="0"/>
            <w:textInput/>
          </w:ffData>
        </w:fldChar>
      </w:r>
      <w:bookmarkStart w:id="26" w:name="Text26"/>
      <w:r>
        <w:instrText xml:space="preserve"> FORMTEXT </w:instrText>
      </w:r>
      <w:r>
        <w:fldChar w:fldCharType="separate"/>
      </w:r>
      <w:r w:rsidR="00163B3F">
        <w:t>This project is something we have been discussing for several years as a department.  Unfortunately</w:t>
      </w:r>
      <w:r w:rsidR="002B06A6">
        <w:t>,</w:t>
      </w:r>
      <w:r w:rsidR="00163B3F">
        <w:t xml:space="preserve"> without assistance from SSC this project will not be able to proceed.  We have not applied for funding elsewhere. </w:t>
      </w:r>
      <w:r w:rsidR="002B06A6">
        <w:t xml:space="preserve"> T</w:t>
      </w:r>
      <w:r w:rsidR="00375B36">
        <w:t>hanks to our student</w:t>
      </w:r>
      <w:r w:rsidR="002B06A6">
        <w:t xml:space="preserve"> champion,</w:t>
      </w:r>
      <w:r w:rsidR="00375B36">
        <w:t xml:space="preserve"> Megan Swoboda for suggesting to pursue funding from SSC.</w:t>
      </w:r>
      <w:r>
        <w:fldChar w:fldCharType="end"/>
      </w:r>
      <w:bookmarkEnd w:id="26"/>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1"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61B84E8F" w14:textId="77BFFFDB" w:rsidR="009B22F2" w:rsidRDefault="00733BBD" w:rsidP="009B22F2">
      <w:r>
        <w:fldChar w:fldCharType="begin">
          <w:ffData>
            <w:name w:val="Text27"/>
            <w:enabled/>
            <w:calcOnExit w:val="0"/>
            <w:textInput/>
          </w:ffData>
        </w:fldChar>
      </w:r>
      <w:bookmarkStart w:id="27" w:name="Text27"/>
      <w:r>
        <w:instrText xml:space="preserve"> FORMTEXT </w:instrText>
      </w:r>
      <w:r>
        <w:fldChar w:fldCharType="separate"/>
      </w:r>
      <w:r w:rsidR="00694032" w:rsidRPr="00694032">
        <w:rPr>
          <w:noProof/>
        </w:rPr>
        <w:t>This project relates directly to Chapter 2. Energy Conservation and Building Standards in the iCAP plan</w:t>
      </w:r>
      <w:r w:rsidR="00694032">
        <w:rPr>
          <w:noProof/>
        </w:rPr>
        <w:t xml:space="preserve">. </w:t>
      </w:r>
      <w:r w:rsidR="00694032" w:rsidRPr="00694032">
        <w:rPr>
          <w:noProof/>
        </w:rPr>
        <w:t>This project will assist the University in meeting the goals set forth in the iCAP plan by replacing single pane windows with new insulated windows and replacing rusted out walk</w:t>
      </w:r>
      <w:r w:rsidR="002B06A6">
        <w:rPr>
          <w:noProof/>
        </w:rPr>
        <w:t>-</w:t>
      </w:r>
      <w:r w:rsidR="00694032" w:rsidRPr="00694032">
        <w:rPr>
          <w:noProof/>
        </w:rPr>
        <w:t xml:space="preserve">through doors with new </w:t>
      </w:r>
      <w:r w:rsidR="00694032">
        <w:rPr>
          <w:noProof/>
        </w:rPr>
        <w:t xml:space="preserve">insulated </w:t>
      </w:r>
      <w:r w:rsidR="00694032" w:rsidRPr="00694032">
        <w:rPr>
          <w:noProof/>
        </w:rPr>
        <w:t>doors &amp; weather-stripping.  Both the doors and windows will be properly sealed inside and out. By replacing the doors and windows</w:t>
      </w:r>
      <w:r w:rsidR="002B06A6">
        <w:rPr>
          <w:noProof/>
        </w:rPr>
        <w:t>,</w:t>
      </w:r>
      <w:r w:rsidR="00694032" w:rsidRPr="00694032">
        <w:rPr>
          <w:noProof/>
        </w:rPr>
        <w:t xml:space="preserve"> we can greatly reduce the cold air outside from traveling through and around into the building which will reduce the energy (electric &amp; natural gas) required to heat the facility.</w:t>
      </w:r>
      <w:r w:rsidR="00694032">
        <w:rPr>
          <w:noProof/>
        </w:rPr>
        <w:t xml:space="preserve"> </w:t>
      </w:r>
      <w:r>
        <w:fldChar w:fldCharType="end"/>
      </w:r>
      <w:bookmarkEnd w:id="27"/>
    </w:p>
    <w:p w14:paraId="76AABA55" w14:textId="77777777"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31A1C3FD" w14:textId="3F8161DB" w:rsidR="00733BBD" w:rsidRDefault="00733BBD" w:rsidP="009B22F2">
      <w:pPr>
        <w:rPr>
          <w:b/>
        </w:rPr>
      </w:pPr>
      <w:r>
        <w:rPr>
          <w:b/>
        </w:rPr>
        <w:fldChar w:fldCharType="begin">
          <w:ffData>
            <w:name w:val="Text29"/>
            <w:enabled/>
            <w:calcOnExit w:val="0"/>
            <w:textInput/>
          </w:ffData>
        </w:fldChar>
      </w:r>
      <w:bookmarkStart w:id="28" w:name="Text29"/>
      <w:r>
        <w:rPr>
          <w:b/>
        </w:rPr>
        <w:instrText xml:space="preserve"> FORMTEXT </w:instrText>
      </w:r>
      <w:r>
        <w:rPr>
          <w:b/>
        </w:rPr>
      </w:r>
      <w:r>
        <w:rPr>
          <w:b/>
        </w:rPr>
        <w:fldChar w:fldCharType="separate"/>
      </w:r>
      <w:r w:rsidR="000E1D24">
        <w:rPr>
          <w:b/>
        </w:rPr>
        <w:t>The outcomes of the project will be monitored through a review of our utility bills</w:t>
      </w:r>
      <w:r w:rsidR="002853C6">
        <w:rPr>
          <w:b/>
        </w:rPr>
        <w:t>.</w:t>
      </w:r>
      <w:r w:rsidR="00643535">
        <w:rPr>
          <w:b/>
        </w:rPr>
        <w:t xml:space="preserve">  We expect to reduce the natural gas usage by at least 2600 therms per year and reduce the electrical demand as well.  This is like removing the pollution produced by three </w:t>
      </w:r>
      <w:r w:rsidR="00F927EF">
        <w:rPr>
          <w:b/>
        </w:rPr>
        <w:t>daily auto</w:t>
      </w:r>
      <w:r w:rsidR="00643535">
        <w:rPr>
          <w:b/>
        </w:rPr>
        <w:t xml:space="preserve"> drivers each year</w:t>
      </w:r>
      <w:r w:rsidR="00867D91">
        <w:rPr>
          <w:b/>
        </w:rPr>
        <w:t>, the amount of CO2 produced by 1.25 homes of a family of 4, or the power required to power a CFL bulb for 122 years</w:t>
      </w:r>
      <w:r w:rsidR="00F927EF">
        <w:rPr>
          <w:b/>
        </w:rPr>
        <w:t xml:space="preserve">.  </w:t>
      </w:r>
      <w:r w:rsidR="00643535">
        <w:rPr>
          <w:b/>
        </w:rPr>
        <w:t xml:space="preserve">The building is in good condition and will be used for decades in </w:t>
      </w:r>
      <w:r w:rsidR="002B06A6">
        <w:rPr>
          <w:b/>
        </w:rPr>
        <w:t>its</w:t>
      </w:r>
      <w:r w:rsidR="00643535">
        <w:rPr>
          <w:b/>
        </w:rPr>
        <w:t xml:space="preserve"> improved state.</w:t>
      </w:r>
      <w:r w:rsidR="00F927EF">
        <w:rPr>
          <w:b/>
        </w:rPr>
        <w:t xml:space="preserve">  </w:t>
      </w:r>
      <w:r w:rsidR="00643535">
        <w:rPr>
          <w:b/>
        </w:rPr>
        <w:t xml:space="preserve"> </w:t>
      </w:r>
      <w:r>
        <w:rPr>
          <w:b/>
        </w:rPr>
        <w:fldChar w:fldCharType="end"/>
      </w:r>
      <w:bookmarkEnd w:id="28"/>
    </w:p>
    <w:p w14:paraId="09256332" w14:textId="77777777" w:rsidR="009B22F2" w:rsidRDefault="009B22F2"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4346F9E9" w:rsidR="009B22F2" w:rsidRPr="0090074D" w:rsidRDefault="0090074D" w:rsidP="009B22F2">
      <w:pPr>
        <w:rPr>
          <w:b/>
        </w:rPr>
      </w:pPr>
      <w:r>
        <w:rPr>
          <w:b/>
        </w:rPr>
        <w:fldChar w:fldCharType="begin">
          <w:ffData>
            <w:name w:val="Text30"/>
            <w:enabled/>
            <w:calcOnExit w:val="0"/>
            <w:textInput/>
          </w:ffData>
        </w:fldChar>
      </w:r>
      <w:bookmarkStart w:id="29" w:name="Text30"/>
      <w:r>
        <w:rPr>
          <w:b/>
        </w:rPr>
        <w:instrText xml:space="preserve"> FORMTEXT </w:instrText>
      </w:r>
      <w:r>
        <w:rPr>
          <w:b/>
        </w:rPr>
      </w:r>
      <w:r>
        <w:rPr>
          <w:b/>
        </w:rPr>
        <w:fldChar w:fldCharType="separate"/>
      </w:r>
      <w:r w:rsidR="00050846" w:rsidRPr="00050846">
        <w:rPr>
          <w:b/>
        </w:rPr>
        <w:t xml:space="preserve">Outreach/Extension is a key part of the Agriculturial and Biological Department and Farm.  We host mutiple groups throughout the year to participate in hands on learning activities, many that are directly related to sustainability. The groups that we host come from a wide range of backgrounds including inner city high school students to corporate CEO's, all of who we aim to inspire to improve their communities or operations.  We feel it is vital that the University of Illinois not just tell the world about the great work being done here, but it is also paramount that we have sustainable facilities to invite and engage the world in coming to see the progress first hand.  This facility has been a great resource to students, campus, visitors, and more, and maintaining this sustainability hub is sure to enrich the campus development. </w:t>
      </w:r>
      <w:r>
        <w:rPr>
          <w:b/>
        </w:rPr>
        <w:fldChar w:fldCharType="end"/>
      </w:r>
      <w:bookmarkEnd w:id="29"/>
    </w:p>
    <w:p w14:paraId="178F97CA" w14:textId="77777777" w:rsidR="009B22F2" w:rsidRDefault="009B22F2"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7165929D" w:rsidR="0090074D" w:rsidRDefault="0090074D">
      <w:pPr>
        <w:rPr>
          <w:i/>
        </w:rPr>
      </w:pPr>
      <w:r>
        <w:rPr>
          <w:b/>
        </w:rPr>
        <w:fldChar w:fldCharType="begin">
          <w:ffData>
            <w:name w:val="Text31"/>
            <w:enabled/>
            <w:calcOnExit w:val="0"/>
            <w:textInput/>
          </w:ffData>
        </w:fldChar>
      </w:r>
      <w:bookmarkStart w:id="30" w:name="Text31"/>
      <w:r>
        <w:rPr>
          <w:b/>
        </w:rPr>
        <w:instrText xml:space="preserve"> FORMTEXT </w:instrText>
      </w:r>
      <w:r>
        <w:rPr>
          <w:b/>
        </w:rPr>
      </w:r>
      <w:r>
        <w:rPr>
          <w:b/>
        </w:rPr>
        <w:fldChar w:fldCharType="separate"/>
      </w:r>
      <w:r w:rsidR="00050846" w:rsidRPr="00050846">
        <w:rPr>
          <w:b/>
        </w:rPr>
        <w:t xml:space="preserve">This sustainability center helps to prevent environmental injustice by educating multiple stakeholders on the importance of these concentps, as well as hoting projects that directly improve sustainability in a number of areas related to Agricultural and Biological Engineering. </w:t>
      </w:r>
      <w:r w:rsidR="002853C6">
        <w:rPr>
          <w:b/>
        </w:rPr>
        <w:t xml:space="preserve">Through </w:t>
      </w:r>
      <w:r w:rsidR="00061B1D">
        <w:rPr>
          <w:b/>
        </w:rPr>
        <w:t>our</w:t>
      </w:r>
      <w:r w:rsidR="002853C6">
        <w:rPr>
          <w:b/>
        </w:rPr>
        <w:t xml:space="preserve"> impact on the sustainability of campus, we are helping to reduce anthropomorphic climate change and its impacts on disadvantaged communities</w:t>
      </w:r>
      <w:r w:rsidR="00061B1D">
        <w:rPr>
          <w:b/>
        </w:rPr>
        <w:t>.</w:t>
      </w:r>
      <w:r w:rsidR="002853C6">
        <w:rPr>
          <w:b/>
        </w:rPr>
        <w:t xml:space="preserve"> </w:t>
      </w:r>
      <w:r>
        <w:rPr>
          <w:b/>
        </w:rPr>
        <w:fldChar w:fldCharType="end"/>
      </w:r>
      <w:bookmarkEnd w:id="30"/>
      <w:r>
        <w:rPr>
          <w:b/>
        </w:rPr>
        <w:t xml:space="preserve"> </w:t>
      </w:r>
      <w:r>
        <w:rPr>
          <w:i/>
        </w:rPr>
        <w:tab/>
      </w:r>
    </w:p>
    <w:p w14:paraId="2C90A85D" w14:textId="628C498B" w:rsidR="00F57601" w:rsidRPr="0090074D" w:rsidRDefault="00F57601" w:rsidP="0090074D">
      <w:pPr>
        <w:rPr>
          <w:b/>
        </w:rPr>
      </w:pPr>
    </w:p>
    <w:sectPr w:rsidR="00F57601" w:rsidRPr="0090074D" w:rsidSect="00103511">
      <w:footerReference w:type="even"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47382" w14:textId="77777777" w:rsidR="00011AC0" w:rsidRDefault="00011AC0" w:rsidP="00E4055F">
      <w:r>
        <w:separator/>
      </w:r>
    </w:p>
  </w:endnote>
  <w:endnote w:type="continuationSeparator" w:id="0">
    <w:p w14:paraId="7F905B2C" w14:textId="77777777" w:rsidR="00011AC0" w:rsidRDefault="00011AC0"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8FA4" w14:textId="03C201DE"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A32C89">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35F35" w14:textId="77777777" w:rsidR="00011AC0" w:rsidRDefault="00011AC0" w:rsidP="00E4055F">
      <w:r>
        <w:separator/>
      </w:r>
    </w:p>
  </w:footnote>
  <w:footnote w:type="continuationSeparator" w:id="0">
    <w:p w14:paraId="551FF545" w14:textId="77777777" w:rsidR="00011AC0" w:rsidRDefault="00011AC0"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9"/>
  </w:num>
  <w:num w:numId="5">
    <w:abstractNumId w:val="5"/>
  </w:num>
  <w:num w:numId="6">
    <w:abstractNumId w:val="0"/>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11AC0"/>
    <w:rsid w:val="00050846"/>
    <w:rsid w:val="00061B1D"/>
    <w:rsid w:val="000E1D24"/>
    <w:rsid w:val="000E5271"/>
    <w:rsid w:val="00103511"/>
    <w:rsid w:val="00163B3F"/>
    <w:rsid w:val="001C0408"/>
    <w:rsid w:val="001C7BF6"/>
    <w:rsid w:val="001E2F2C"/>
    <w:rsid w:val="001E46D3"/>
    <w:rsid w:val="001E6F54"/>
    <w:rsid w:val="001F2DFA"/>
    <w:rsid w:val="002525FF"/>
    <w:rsid w:val="00284BF0"/>
    <w:rsid w:val="002853C6"/>
    <w:rsid w:val="002A1C4D"/>
    <w:rsid w:val="002B06A6"/>
    <w:rsid w:val="002B2E36"/>
    <w:rsid w:val="002B741F"/>
    <w:rsid w:val="002E6889"/>
    <w:rsid w:val="002F49D6"/>
    <w:rsid w:val="00310195"/>
    <w:rsid w:val="00333F55"/>
    <w:rsid w:val="00375B36"/>
    <w:rsid w:val="00380953"/>
    <w:rsid w:val="003C56B3"/>
    <w:rsid w:val="00400812"/>
    <w:rsid w:val="004262E4"/>
    <w:rsid w:val="00430F5F"/>
    <w:rsid w:val="00441002"/>
    <w:rsid w:val="004575DC"/>
    <w:rsid w:val="0046439C"/>
    <w:rsid w:val="004C5B27"/>
    <w:rsid w:val="00552177"/>
    <w:rsid w:val="005565F1"/>
    <w:rsid w:val="005A3952"/>
    <w:rsid w:val="005A76C2"/>
    <w:rsid w:val="005B1A51"/>
    <w:rsid w:val="005B2BD5"/>
    <w:rsid w:val="005C2B0E"/>
    <w:rsid w:val="005F353E"/>
    <w:rsid w:val="0062389D"/>
    <w:rsid w:val="006239F0"/>
    <w:rsid w:val="006247F1"/>
    <w:rsid w:val="00643535"/>
    <w:rsid w:val="00664773"/>
    <w:rsid w:val="00684706"/>
    <w:rsid w:val="00694032"/>
    <w:rsid w:val="006A1062"/>
    <w:rsid w:val="006B6369"/>
    <w:rsid w:val="00713840"/>
    <w:rsid w:val="0071702A"/>
    <w:rsid w:val="00733BBD"/>
    <w:rsid w:val="007363C9"/>
    <w:rsid w:val="00741782"/>
    <w:rsid w:val="00744102"/>
    <w:rsid w:val="00766EA9"/>
    <w:rsid w:val="00767317"/>
    <w:rsid w:val="0078690A"/>
    <w:rsid w:val="007A7412"/>
    <w:rsid w:val="00816DC7"/>
    <w:rsid w:val="008564BA"/>
    <w:rsid w:val="0086343A"/>
    <w:rsid w:val="00867D91"/>
    <w:rsid w:val="00873078"/>
    <w:rsid w:val="008B2189"/>
    <w:rsid w:val="008C1D47"/>
    <w:rsid w:val="008F7BF7"/>
    <w:rsid w:val="0090074D"/>
    <w:rsid w:val="00947B5B"/>
    <w:rsid w:val="00966244"/>
    <w:rsid w:val="0097415E"/>
    <w:rsid w:val="0098050B"/>
    <w:rsid w:val="00981D51"/>
    <w:rsid w:val="00984126"/>
    <w:rsid w:val="009924C2"/>
    <w:rsid w:val="00996DB7"/>
    <w:rsid w:val="009B22F2"/>
    <w:rsid w:val="009D3C50"/>
    <w:rsid w:val="009D4C86"/>
    <w:rsid w:val="00A32C89"/>
    <w:rsid w:val="00A47792"/>
    <w:rsid w:val="00A61D88"/>
    <w:rsid w:val="00A76556"/>
    <w:rsid w:val="00A838E8"/>
    <w:rsid w:val="00A9549F"/>
    <w:rsid w:val="00AA5A7F"/>
    <w:rsid w:val="00AA710E"/>
    <w:rsid w:val="00AC5008"/>
    <w:rsid w:val="00AF130D"/>
    <w:rsid w:val="00B14DF9"/>
    <w:rsid w:val="00B77887"/>
    <w:rsid w:val="00BB57E7"/>
    <w:rsid w:val="00BC3F7A"/>
    <w:rsid w:val="00CA45D4"/>
    <w:rsid w:val="00D3796C"/>
    <w:rsid w:val="00D80C85"/>
    <w:rsid w:val="00E049E0"/>
    <w:rsid w:val="00E37754"/>
    <w:rsid w:val="00E4055F"/>
    <w:rsid w:val="00E41549"/>
    <w:rsid w:val="00E54D9C"/>
    <w:rsid w:val="00EA4D8C"/>
    <w:rsid w:val="00F11FD3"/>
    <w:rsid w:val="00F15017"/>
    <w:rsid w:val="00F40D66"/>
    <w:rsid w:val="00F57601"/>
    <w:rsid w:val="00F81EA2"/>
    <w:rsid w:val="00F927EF"/>
    <w:rsid w:val="00FC296A"/>
    <w:rsid w:val="00FD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paragraph" w:styleId="Revision">
    <w:name w:val="Revision"/>
    <w:hidden/>
    <w:uiPriority w:val="99"/>
    <w:semiHidden/>
    <w:rsid w:val="00FD6663"/>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p.sustainability.illinoi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sustainability.illinois.edu/?page_id=2087"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ustainability-committee@illinois.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4F"/>
    <w:rsid w:val="00057C7B"/>
    <w:rsid w:val="00073B5D"/>
    <w:rsid w:val="00176E4E"/>
    <w:rsid w:val="005B774F"/>
    <w:rsid w:val="00761694"/>
    <w:rsid w:val="009F78AF"/>
    <w:rsid w:val="00A136FF"/>
    <w:rsid w:val="00A331A8"/>
    <w:rsid w:val="00A56AFE"/>
    <w:rsid w:val="00AD1CE4"/>
    <w:rsid w:val="00EC0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B0AC12-1325-4240-8070-595A09124FD2}">
  <ds:schemaRefs>
    <ds:schemaRef ds:uri="http://schemas.openxmlformats.org/officeDocument/2006/bibliography"/>
  </ds:schemaRefs>
</ds:datastoreItem>
</file>

<file path=customXml/itemProps2.xml><?xml version="1.0" encoding="utf-8"?>
<ds:datastoreItem xmlns:ds="http://schemas.openxmlformats.org/officeDocument/2006/customXml" ds:itemID="{39CE38B9-CA07-46CC-8CCC-04CB62A48414}"/>
</file>

<file path=customXml/itemProps3.xml><?xml version="1.0" encoding="utf-8"?>
<ds:datastoreItem xmlns:ds="http://schemas.openxmlformats.org/officeDocument/2006/customXml" ds:itemID="{CB892445-9501-4AE0-ACC7-FB56BADAFE10}"/>
</file>

<file path=customXml/itemProps4.xml><?xml version="1.0" encoding="utf-8"?>
<ds:datastoreItem xmlns:ds="http://schemas.openxmlformats.org/officeDocument/2006/customXml" ds:itemID="{37ADD68F-5C99-4C86-9061-4648915B3B46}"/>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Lecher, Timothy</cp:lastModifiedBy>
  <cp:revision>2</cp:revision>
  <dcterms:created xsi:type="dcterms:W3CDTF">2019-04-01T21:16:00Z</dcterms:created>
  <dcterms:modified xsi:type="dcterms:W3CDTF">2019-04-01T21:16:00Z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