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6296D" w14:textId="73646B57" w:rsidR="00EE7F1D" w:rsidRPr="00EE7F1D" w:rsidRDefault="00EE7F1D" w:rsidP="00EE7F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  <w:t xml:space="preserve">Essity Tork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  <w:t>PaperCircle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  <w:t xml:space="preserve"> Meeting 3-16-23</w:t>
      </w:r>
    </w:p>
    <w:p w14:paraId="1077572C" w14:textId="12502F60" w:rsidR="00EE7F1D" w:rsidRPr="00EE7F1D" w:rsidRDefault="00EE7F1D" w:rsidP="00EE7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Attendance: Bryan </w:t>
      </w:r>
      <w:proofErr w:type="spellStart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Maciukiewicz</w:t>
      </w:r>
      <w:proofErr w:type="spellEnd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Mike Kapalko, Molly Wallner, Zach Hansen, Pete Varney, Steve Breitwieser, Macie Sinn, Eric </w:t>
      </w:r>
      <w:proofErr w:type="spellStart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Deyerler</w:t>
      </w:r>
      <w:proofErr w:type="spellEnd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(North American, Tork </w:t>
      </w:r>
      <w:proofErr w:type="spellStart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PaperCircle</w:t>
      </w:r>
      <w:proofErr w:type="spellEnd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F&amp;S)</w:t>
      </w:r>
    </w:p>
    <w:p w14:paraId="4D57FB97" w14:textId="77777777" w:rsidR="00EE7F1D" w:rsidRPr="00EE7F1D" w:rsidRDefault="00EE7F1D" w:rsidP="00EE7F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Introductions</w:t>
      </w:r>
      <w:proofErr w:type="gramEnd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for Steve. Why communication at the unit level is so important for a decentralized university. Want to be the advocates for what Facilities &amp; Services </w:t>
      </w:r>
      <w:proofErr w:type="gramStart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</w:t>
      </w:r>
      <w:proofErr w:type="gramEnd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doing. Have had recycling campaigns in the past about personal responsibility and the importance of using the correct bin when recycling. Makes sense that this initiative could tie </w:t>
      </w:r>
      <w:proofErr w:type="gramStart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to</w:t>
      </w:r>
      <w:proofErr w:type="gramEnd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existing initiatives about recycling and information.</w:t>
      </w:r>
    </w:p>
    <w:p w14:paraId="435BAA12" w14:textId="77777777" w:rsidR="00EE7F1D" w:rsidRPr="00EE7F1D" w:rsidRDefault="00EE7F1D" w:rsidP="00EE7F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is the core, foundational information that we can provide where it will live somewhere to be accessed by the community? That’s Steve’s goals here.</w:t>
      </w:r>
    </w:p>
    <w:p w14:paraId="2E9842B1" w14:textId="77777777" w:rsidR="00EE7F1D" w:rsidRPr="00EE7F1D" w:rsidRDefault="00EE7F1D" w:rsidP="00EE7F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Zach - thinks within higher education you can find your pockets who are the champions of the initiative. Mike has done a lot of understanding with Europe - how they have gotten the word out, achieved buy-in from leadership.</w:t>
      </w:r>
    </w:p>
    <w:p w14:paraId="22434516" w14:textId="77777777" w:rsidR="00EE7F1D" w:rsidRPr="00EE7F1D" w:rsidRDefault="00EE7F1D" w:rsidP="00EE7F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Mike - showed slideshow. Available assets. Looking to partially update these for North American assets as it currently is based around Europe.</w:t>
      </w:r>
    </w:p>
    <w:p w14:paraId="09BE2D18" w14:textId="77777777" w:rsidR="00EE7F1D" w:rsidRPr="00EE7F1D" w:rsidRDefault="00EE7F1D" w:rsidP="00EE7F1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Sticker placement guide</w:t>
      </w:r>
    </w:p>
    <w:p w14:paraId="5FD4ABDD" w14:textId="77777777" w:rsidR="00EE7F1D" w:rsidRPr="00EE7F1D" w:rsidRDefault="00EE7F1D" w:rsidP="00EE7F1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Quick-guide</w:t>
      </w:r>
      <w:proofErr w:type="gramEnd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keep with you on the cleaning trolley</w:t>
      </w:r>
    </w:p>
    <w:p w14:paraId="7CD21553" w14:textId="77777777" w:rsidR="00EE7F1D" w:rsidRPr="00EE7F1D" w:rsidRDefault="00EE7F1D" w:rsidP="00EE7F1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Instruction film</w:t>
      </w:r>
    </w:p>
    <w:p w14:paraId="2288FB67" w14:textId="77777777" w:rsidR="00EE7F1D" w:rsidRPr="00EE7F1D" w:rsidRDefault="00EE7F1D" w:rsidP="00EE7F1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Cleaners Education PPT</w:t>
      </w:r>
    </w:p>
    <w:p w14:paraId="7C2167C5" w14:textId="77777777" w:rsidR="00EE7F1D" w:rsidRPr="00EE7F1D" w:rsidRDefault="00EE7F1D" w:rsidP="00EE7F1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Developed a full package for customers to use as they need. There are language and cultural barriers in Europe. Pic-</w:t>
      </w:r>
      <w:proofErr w:type="spellStart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torals</w:t>
      </w:r>
      <w:proofErr w:type="spellEnd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so there </w:t>
      </w:r>
      <w:proofErr w:type="gramStart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</w:t>
      </w:r>
      <w:proofErr w:type="gramEnd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 language barriers. Step-by-step explanations and visual explanations.</w:t>
      </w:r>
    </w:p>
    <w:p w14:paraId="2896EA1A" w14:textId="77777777" w:rsidR="00EE7F1D" w:rsidRPr="00EE7F1D" w:rsidRDefault="00EE7F1D" w:rsidP="00EE7F1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Nudging stickers</w:t>
      </w:r>
    </w:p>
    <w:p w14:paraId="409FB2E6" w14:textId="77777777" w:rsidR="00EE7F1D" w:rsidRPr="00EE7F1D" w:rsidRDefault="00EE7F1D" w:rsidP="00EE7F1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Paper hand towels only</w:t>
      </w:r>
    </w:p>
    <w:p w14:paraId="499EF806" w14:textId="77777777" w:rsidR="00EE7F1D" w:rsidRPr="00EE7F1D" w:rsidRDefault="00EE7F1D" w:rsidP="00EE7F1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Other waste</w:t>
      </w:r>
    </w:p>
    <w:p w14:paraId="729DC92E" w14:textId="77777777" w:rsidR="00EE7F1D" w:rsidRPr="00EE7F1D" w:rsidRDefault="00EE7F1D" w:rsidP="00EE7F1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Digital marketing assets that already exist (LinkedIn posts, web banners, videos) to support the launch in North America.</w:t>
      </w:r>
    </w:p>
    <w:p w14:paraId="2A3BE319" w14:textId="77777777" w:rsidR="00EE7F1D" w:rsidRPr="00EE7F1D" w:rsidRDefault="00EE7F1D" w:rsidP="00EE7F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Steve - we have a growing network of digital signboards around campus. We could </w:t>
      </w:r>
      <w:proofErr w:type="gramStart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definitely have</w:t>
      </w:r>
      <w:proofErr w:type="gramEnd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focus on this — digital within buildings. We </w:t>
      </w:r>
      <w:proofErr w:type="gramStart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have to</w:t>
      </w:r>
      <w:proofErr w:type="gramEnd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work with the configurations that people have. Would have to look at all the tool kits to see what adjustments are needed.</w:t>
      </w:r>
    </w:p>
    <w:p w14:paraId="5683F372" w14:textId="77777777" w:rsidR="00EE7F1D" w:rsidRPr="00EE7F1D" w:rsidRDefault="00EE7F1D" w:rsidP="00EE7F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Mike - quarterly, annually </w:t>
      </w:r>
      <w:proofErr w:type="spellStart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tork</w:t>
      </w:r>
      <w:proofErr w:type="spellEnd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can work with us to talk about how many pounds/bales of towels have been diverted from the landfill, what the environmental impact is.</w:t>
      </w:r>
    </w:p>
    <w:p w14:paraId="1F1F538D" w14:textId="77777777" w:rsidR="00EE7F1D" w:rsidRPr="00EE7F1D" w:rsidRDefault="00EE7F1D" w:rsidP="00EE7F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Zach, Steve, Pete, Eric, Daphne talk about “recapture rate</w:t>
      </w:r>
      <w:proofErr w:type="gramStart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'“ -</w:t>
      </w:r>
      <w:proofErr w:type="gramEnd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knowing how much paper towel product we buy and then recapture in this Tork </w:t>
      </w:r>
      <w:proofErr w:type="spellStart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PaperCircle</w:t>
      </w:r>
      <w:proofErr w:type="spellEnd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program</w:t>
      </w:r>
    </w:p>
    <w:p w14:paraId="0FD51AB9" w14:textId="77777777" w:rsidR="00EE7F1D" w:rsidRPr="00EE7F1D" w:rsidRDefault="00EE7F1D" w:rsidP="00EE7F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Touch on the basketball recycling event as a case study for getting an initiative out in communication through </w:t>
      </w:r>
      <w:proofErr w:type="gramStart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Steve</w:t>
      </w:r>
      <w:proofErr w:type="gramEnd"/>
    </w:p>
    <w:p w14:paraId="7D6EDE28" w14:textId="77777777" w:rsidR="00EE7F1D" w:rsidRPr="00EE7F1D" w:rsidRDefault="00EE7F1D" w:rsidP="00EE7F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Zach - start at the building level: how much can be recaptured at a single building, for example?</w:t>
      </w:r>
    </w:p>
    <w:p w14:paraId="214D9227" w14:textId="77777777" w:rsidR="00EE7F1D" w:rsidRPr="00EE7F1D" w:rsidRDefault="00EE7F1D" w:rsidP="00EE7F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Pete - start with the brown towels - that </w:t>
      </w:r>
      <w:proofErr w:type="gramStart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</w:t>
      </w:r>
      <w:proofErr w:type="gramEnd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we have the most of. Amy has some buildings identified as high use: vet school, few of the larger classroom buildings, lab buildings. Good targets to start with. ISSA pilot program over the summer, which could be combined with this, too,</w:t>
      </w:r>
    </w:p>
    <w:p w14:paraId="37ECB21E" w14:textId="77777777" w:rsidR="00EE7F1D" w:rsidRPr="00EE7F1D" w:rsidRDefault="00EE7F1D" w:rsidP="00EE7F1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Start with Talbott, Lincoln, Sac and Lac, Grainger if we want to throw a library in there. 1st and 2nd floor restroom. Gauge the collection efforts.</w:t>
      </w:r>
    </w:p>
    <w:p w14:paraId="0E79FB79" w14:textId="77777777" w:rsidR="00EE7F1D" w:rsidRPr="00EE7F1D" w:rsidRDefault="00EE7F1D" w:rsidP="00EE7F1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Steve - can be more direct with communication to the building occupants if we start with a small area of campus.</w:t>
      </w:r>
    </w:p>
    <w:p w14:paraId="78B10AE0" w14:textId="77777777" w:rsidR="00EE7F1D" w:rsidRPr="00EE7F1D" w:rsidRDefault="00EE7F1D" w:rsidP="00EE7F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Pete - water bottle filling stations - guilt people out of using plastic water. Would that work? </w:t>
      </w:r>
      <w:proofErr w:type="gramStart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Eric,</w:t>
      </w:r>
      <w:proofErr w:type="gramEnd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Mike think that combo of carrot and stick is good. It’s more than just the paper towels, it’s reducing waste everywhere that we can.</w:t>
      </w:r>
    </w:p>
    <w:p w14:paraId="3AFB1CE0" w14:textId="77777777" w:rsidR="00EE7F1D" w:rsidRPr="00EE7F1D" w:rsidRDefault="00EE7F1D" w:rsidP="00EE7F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Steve - facility managers at the building levels - a whole other audience that would require coordination with the messaging. Set up in restroom areas is something we would work with them on. Pete - sharing some of the credit with </w:t>
      </w:r>
      <w:proofErr w:type="gramStart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them,</w:t>
      </w:r>
      <w:proofErr w:type="gramEnd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would help with buy in.</w:t>
      </w:r>
    </w:p>
    <w:p w14:paraId="4E8F8D9F" w14:textId="77777777" w:rsidR="00EE7F1D" w:rsidRPr="00EE7F1D" w:rsidRDefault="00EE7F1D" w:rsidP="00EE7F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Zach - recapture rate contest by building </w:t>
      </w:r>
    </w:p>
    <w:p w14:paraId="7438FB34" w14:textId="77777777" w:rsidR="00EE7F1D" w:rsidRPr="00EE7F1D" w:rsidRDefault="00EE7F1D" w:rsidP="00EE7F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resources do we need?</w:t>
      </w:r>
    </w:p>
    <w:p w14:paraId="4909F00D" w14:textId="77777777" w:rsidR="00EE7F1D" w:rsidRPr="00EE7F1D" w:rsidRDefault="00EE7F1D" w:rsidP="00EE7F1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Pete - failure stories, breakdowns, lessons </w:t>
      </w:r>
      <w:proofErr w:type="gramStart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learned</w:t>
      </w:r>
      <w:proofErr w:type="gramEnd"/>
    </w:p>
    <w:p w14:paraId="1D4B0DCC" w14:textId="77777777" w:rsidR="00EE7F1D" w:rsidRPr="00EE7F1D" w:rsidRDefault="00EE7F1D" w:rsidP="00EE7F1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Steve - environmental graphics, news releases, signage - can give feedback from </w:t>
      </w:r>
      <w:proofErr w:type="gramStart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there</w:t>
      </w:r>
      <w:proofErr w:type="gramEnd"/>
    </w:p>
    <w:p w14:paraId="635D143D" w14:textId="77777777" w:rsidR="00EE7F1D" w:rsidRPr="00EE7F1D" w:rsidRDefault="00EE7F1D" w:rsidP="00EE7F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Bryan - feedback is appreciated as this is a </w:t>
      </w:r>
      <w:proofErr w:type="gramStart"/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pilot</w:t>
      </w:r>
      <w:proofErr w:type="gramEnd"/>
    </w:p>
    <w:p w14:paraId="04DE4CCB" w14:textId="77777777" w:rsidR="00EE7F1D" w:rsidRPr="00EE7F1D" w:rsidRDefault="00EE7F1D" w:rsidP="00EE7F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Steve - cannot endorse products or services, can be neutral in delivery. Name, Image, Likeness rules regarding partnerships like this</w:t>
      </w:r>
    </w:p>
    <w:p w14:paraId="5F34B90C" w14:textId="77777777" w:rsidR="00EE7F1D" w:rsidRPr="00EE7F1D" w:rsidRDefault="00EE7F1D" w:rsidP="00EE7F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7F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Steve, Mike unbranded QR code for students, maybe one for administration, we can change the content later if needed. easy as a landing page</w:t>
      </w:r>
    </w:p>
    <w:p w14:paraId="04ABEF22" w14:textId="77777777" w:rsidR="00EE7F1D" w:rsidRPr="00EE7F1D" w:rsidRDefault="00EE7F1D" w:rsidP="00EE7F1D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D726A4" w14:textId="77777777" w:rsidR="0016656D" w:rsidRDefault="0016656D"/>
    <w:sectPr w:rsidR="00166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E5E01"/>
    <w:multiLevelType w:val="multilevel"/>
    <w:tmpl w:val="2C10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250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1D"/>
    <w:rsid w:val="00071DC4"/>
    <w:rsid w:val="0016656D"/>
    <w:rsid w:val="005128FD"/>
    <w:rsid w:val="00A602FC"/>
    <w:rsid w:val="00B93B5A"/>
    <w:rsid w:val="00EE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A7B50"/>
  <w15:chartTrackingRefBased/>
  <w15:docId w15:val="{DC97F4FE-9F3C-40B6-A2F7-6DD10A73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Hulse, Daphne Lauren</dc:creator>
  <cp:keywords/>
  <dc:description/>
  <cp:lastModifiedBy>Hulse, Daphne Lauren</cp:lastModifiedBy>
  <cp:revision>2</cp:revision>
  <dcterms:created xsi:type="dcterms:W3CDTF">2023-06-14T18:09:00Z</dcterms:created>
  <dcterms:modified xsi:type="dcterms:W3CDTF">2023-06-14T18:09:00Z</dcterms:modified>
</cp:coreProperties>
</file>