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45B7" w14:textId="77777777" w:rsidR="0002558C" w:rsidRPr="00C9677D" w:rsidRDefault="008F1AED">
      <w:pPr>
        <w:spacing w:before="240" w:after="240" w:line="276" w:lineRule="auto"/>
        <w:rPr>
          <w:rFonts w:ascii="Arial" w:eastAsia="Arial" w:hAnsi="Arial" w:cs="Arial"/>
          <w:i/>
          <w:sz w:val="24"/>
          <w:u w:val="single"/>
        </w:rPr>
      </w:pPr>
      <w:r w:rsidRPr="00C9677D">
        <w:rPr>
          <w:rFonts w:ascii="Arial" w:eastAsia="Arial" w:hAnsi="Arial" w:cs="Arial"/>
          <w:i/>
          <w:sz w:val="24"/>
          <w:u w:val="single"/>
        </w:rPr>
        <w:t>For checks:</w:t>
      </w:r>
    </w:p>
    <w:p w14:paraId="5CCB32C1" w14:textId="77777777" w:rsidR="0002558C" w:rsidRPr="00C9677D" w:rsidRDefault="008F1AED">
      <w:pPr>
        <w:numPr>
          <w:ilvl w:val="0"/>
          <w:numId w:val="1"/>
        </w:numPr>
        <w:spacing w:before="240" w:after="240" w:line="276" w:lineRule="auto"/>
        <w:ind w:left="720" w:hanging="360"/>
        <w:rPr>
          <w:rFonts w:ascii="Arial" w:eastAsia="Arial" w:hAnsi="Arial" w:cs="Arial"/>
          <w:i/>
          <w:sz w:val="24"/>
        </w:rPr>
      </w:pPr>
      <w:r w:rsidRPr="00C9677D">
        <w:rPr>
          <w:rFonts w:ascii="Arial" w:eastAsia="Arial" w:hAnsi="Arial" w:cs="Arial"/>
          <w:i/>
          <w:sz w:val="24"/>
        </w:rPr>
        <w:t>Confirm number of boxes with what is listed per building</w:t>
      </w:r>
    </w:p>
    <w:p w14:paraId="7A66F592" w14:textId="77777777" w:rsidR="0002558C" w:rsidRPr="00C9677D" w:rsidRDefault="008F1AED">
      <w:pPr>
        <w:numPr>
          <w:ilvl w:val="0"/>
          <w:numId w:val="1"/>
        </w:numPr>
        <w:spacing w:before="240" w:after="240" w:line="276" w:lineRule="auto"/>
        <w:ind w:left="720" w:hanging="360"/>
        <w:rPr>
          <w:rFonts w:ascii="Arial" w:eastAsia="Arial" w:hAnsi="Arial" w:cs="Arial"/>
          <w:i/>
          <w:sz w:val="24"/>
        </w:rPr>
      </w:pPr>
      <w:r w:rsidRPr="00C9677D">
        <w:rPr>
          <w:rFonts w:ascii="Arial" w:eastAsia="Arial" w:hAnsi="Arial" w:cs="Arial"/>
          <w:i/>
          <w:sz w:val="24"/>
        </w:rPr>
        <w:t>Note Status:</w:t>
      </w:r>
    </w:p>
    <w:p w14:paraId="5AE7CB9D" w14:textId="77777777" w:rsidR="0002558C" w:rsidRPr="00C9677D" w:rsidRDefault="008F1AED">
      <w:pPr>
        <w:numPr>
          <w:ilvl w:val="0"/>
          <w:numId w:val="1"/>
        </w:numPr>
        <w:spacing w:before="240" w:after="240" w:line="276" w:lineRule="auto"/>
        <w:ind w:left="1440" w:hanging="360"/>
        <w:rPr>
          <w:rFonts w:ascii="Arial" w:eastAsia="Arial" w:hAnsi="Arial" w:cs="Arial"/>
          <w:i/>
          <w:sz w:val="24"/>
        </w:rPr>
      </w:pPr>
      <w:r w:rsidRPr="00C9677D">
        <w:rPr>
          <w:rFonts w:ascii="Arial" w:eastAsia="Arial" w:hAnsi="Arial" w:cs="Arial"/>
          <w:i/>
          <w:sz w:val="24"/>
        </w:rPr>
        <w:t>Full</w:t>
      </w:r>
    </w:p>
    <w:p w14:paraId="097B1D55" w14:textId="77777777" w:rsidR="0002558C" w:rsidRPr="00C9677D" w:rsidRDefault="008F1AED">
      <w:pPr>
        <w:numPr>
          <w:ilvl w:val="0"/>
          <w:numId w:val="1"/>
        </w:numPr>
        <w:spacing w:before="240" w:after="240" w:line="276" w:lineRule="auto"/>
        <w:ind w:left="1440" w:hanging="360"/>
        <w:rPr>
          <w:rFonts w:ascii="Arial" w:eastAsia="Arial" w:hAnsi="Arial" w:cs="Arial"/>
          <w:i/>
          <w:sz w:val="24"/>
        </w:rPr>
      </w:pPr>
      <w:r w:rsidRPr="00C9677D">
        <w:rPr>
          <w:rFonts w:ascii="Arial" w:eastAsia="Arial" w:hAnsi="Arial" w:cs="Arial"/>
          <w:i/>
          <w:sz w:val="24"/>
        </w:rPr>
        <w:t>Half full</w:t>
      </w:r>
    </w:p>
    <w:p w14:paraId="5320EA71" w14:textId="77777777" w:rsidR="0002558C" w:rsidRPr="00C9677D" w:rsidRDefault="008F1AED">
      <w:pPr>
        <w:numPr>
          <w:ilvl w:val="0"/>
          <w:numId w:val="1"/>
        </w:numPr>
        <w:spacing w:before="240" w:after="240" w:line="276" w:lineRule="auto"/>
        <w:ind w:left="1440" w:hanging="360"/>
        <w:rPr>
          <w:rFonts w:ascii="Arial" w:eastAsia="Arial" w:hAnsi="Arial" w:cs="Arial"/>
          <w:i/>
          <w:sz w:val="24"/>
        </w:rPr>
      </w:pPr>
      <w:r w:rsidRPr="00C9677D">
        <w:rPr>
          <w:rFonts w:ascii="Arial" w:eastAsia="Arial" w:hAnsi="Arial" w:cs="Arial"/>
          <w:i/>
          <w:sz w:val="24"/>
        </w:rPr>
        <w:t>Less than half</w:t>
      </w:r>
    </w:p>
    <w:p w14:paraId="30CEE378" w14:textId="77777777" w:rsidR="0002558C" w:rsidRPr="00C9677D" w:rsidRDefault="008F1AED">
      <w:pPr>
        <w:numPr>
          <w:ilvl w:val="0"/>
          <w:numId w:val="1"/>
        </w:numPr>
        <w:spacing w:before="240" w:after="240" w:line="276" w:lineRule="auto"/>
        <w:ind w:left="720" w:hanging="360"/>
        <w:rPr>
          <w:rFonts w:ascii="Arial" w:eastAsia="Arial" w:hAnsi="Arial" w:cs="Arial"/>
          <w:i/>
          <w:sz w:val="24"/>
        </w:rPr>
      </w:pPr>
      <w:r w:rsidRPr="00C9677D">
        <w:rPr>
          <w:rFonts w:ascii="Arial" w:eastAsia="Arial" w:hAnsi="Arial" w:cs="Arial"/>
          <w:i/>
          <w:sz w:val="24"/>
        </w:rPr>
        <w:t>4 extra boxes located in G&amp;CP closet D-5 as of 4/7/2022</w:t>
      </w:r>
    </w:p>
    <w:p w14:paraId="0C90E1B5" w14:textId="00FCA2A5" w:rsidR="00DA144C" w:rsidRPr="00C9677D" w:rsidRDefault="008F1AED" w:rsidP="002716AD">
      <w:pPr>
        <w:spacing w:after="0" w:line="276" w:lineRule="auto"/>
        <w:rPr>
          <w:rFonts w:ascii="Arial" w:eastAsia="Arial" w:hAnsi="Arial" w:cs="Arial"/>
          <w:sz w:val="24"/>
          <w:u w:val="single"/>
        </w:rPr>
      </w:pPr>
      <w:r w:rsidRPr="00C9677D">
        <w:rPr>
          <w:rFonts w:ascii="Arial" w:eastAsia="Arial" w:hAnsi="Arial" w:cs="Arial"/>
          <w:sz w:val="24"/>
          <w:u w:val="single"/>
        </w:rPr>
        <w:t>Non-Residential Locations:</w:t>
      </w:r>
    </w:p>
    <w:p w14:paraId="76F83F19" w14:textId="380614C0" w:rsidR="002716AD" w:rsidRDefault="002716AD" w:rsidP="002716AD">
      <w:pPr>
        <w:spacing w:after="0" w:line="276" w:lineRule="auto"/>
        <w:rPr>
          <w:rFonts w:ascii="Arial" w:eastAsia="Arial" w:hAnsi="Arial" w:cs="Arial"/>
          <w:b/>
          <w:bCs/>
          <w:sz w:val="24"/>
        </w:rPr>
      </w:pPr>
      <w:r w:rsidRPr="00C9677D">
        <w:rPr>
          <w:rFonts w:ascii="Arial" w:eastAsia="Arial" w:hAnsi="Arial" w:cs="Arial"/>
          <w:b/>
          <w:bCs/>
          <w:sz w:val="24"/>
        </w:rPr>
        <w:t>2022 investigations performed by Amy Chitwood, Joshua Murphy, and Michael Jamison</w:t>
      </w:r>
      <w:r w:rsidR="00C9677D">
        <w:rPr>
          <w:rFonts w:ascii="Arial" w:eastAsia="Arial" w:hAnsi="Arial" w:cs="Arial"/>
          <w:b/>
          <w:bCs/>
          <w:sz w:val="24"/>
        </w:rPr>
        <w:t xml:space="preserve"> (asked to check as many as possible and highlighted what they were able to gather).</w:t>
      </w:r>
    </w:p>
    <w:p w14:paraId="08BCD3B1" w14:textId="4CFDDCE5" w:rsidR="00A66F92" w:rsidRPr="003A5E35" w:rsidRDefault="00A66F92" w:rsidP="00A66F92">
      <w:pPr>
        <w:spacing w:after="0" w:line="276" w:lineRule="auto"/>
        <w:rPr>
          <w:rFonts w:ascii="Arial" w:eastAsia="Arial" w:hAnsi="Arial" w:cs="Arial"/>
          <w:sz w:val="24"/>
        </w:rPr>
      </w:pPr>
      <w:r>
        <w:rPr>
          <w:rFonts w:ascii="Arial" w:eastAsia="Arial" w:hAnsi="Arial" w:cs="Arial"/>
          <w:sz w:val="24"/>
        </w:rPr>
        <w:t>*Asterisk indicates that this box was included in the estimate to be sent back to TerraCycle (sent an inquiry to TerraCycle on 12-12-22)</w:t>
      </w:r>
      <w:r w:rsidR="009E1E37">
        <w:rPr>
          <w:rFonts w:ascii="Arial" w:eastAsia="Arial" w:hAnsi="Arial" w:cs="Arial"/>
          <w:sz w:val="24"/>
        </w:rPr>
        <w:t xml:space="preserve"> – estimate 11 minimum, 2 additional are VaporShield boxes.</w:t>
      </w:r>
    </w:p>
    <w:p w14:paraId="5C56CB29" w14:textId="77777777" w:rsidR="00A66F92" w:rsidRPr="00C9677D" w:rsidRDefault="00A66F92" w:rsidP="002716AD">
      <w:pPr>
        <w:spacing w:after="0" w:line="276" w:lineRule="auto"/>
        <w:rPr>
          <w:rFonts w:ascii="Arial" w:eastAsia="Arial" w:hAnsi="Arial" w:cs="Arial"/>
          <w:b/>
          <w:bCs/>
          <w:sz w:val="24"/>
        </w:rPr>
      </w:pPr>
    </w:p>
    <w:p w14:paraId="3A58340A" w14:textId="683740CC" w:rsidR="00D00CE1" w:rsidRPr="00C9677D" w:rsidRDefault="002716AD" w:rsidP="00D00CE1">
      <w:pPr>
        <w:spacing w:after="0" w:line="276" w:lineRule="auto"/>
        <w:rPr>
          <w:rFonts w:ascii="Arial" w:eastAsia="Arial" w:hAnsi="Arial" w:cs="Arial"/>
          <w:sz w:val="24"/>
        </w:rPr>
      </w:pPr>
      <w:r w:rsidRPr="00C9677D">
        <w:rPr>
          <w:rFonts w:ascii="Arial" w:eastAsia="Arial" w:hAnsi="Arial" w:cs="Arial"/>
          <w:sz w:val="24"/>
        </w:rPr>
        <w:t>9-2022 l</w:t>
      </w:r>
      <w:r w:rsidR="00D00CE1" w:rsidRPr="00C9677D">
        <w:rPr>
          <w:rFonts w:ascii="Arial" w:eastAsia="Arial" w:hAnsi="Arial" w:cs="Arial"/>
          <w:sz w:val="24"/>
        </w:rPr>
        <w:t>ocations that we asked to be investigated</w:t>
      </w:r>
    </w:p>
    <w:p w14:paraId="2EBF6F8E" w14:textId="1C97CB74" w:rsidR="00D00CE1" w:rsidRPr="00C9677D" w:rsidRDefault="002716AD" w:rsidP="00D00CE1">
      <w:pPr>
        <w:spacing w:after="0" w:line="276" w:lineRule="auto"/>
        <w:rPr>
          <w:rFonts w:ascii="Arial" w:eastAsia="Arial" w:hAnsi="Arial" w:cs="Arial"/>
          <w:sz w:val="24"/>
        </w:rPr>
      </w:pPr>
      <w:r w:rsidRPr="00C9677D">
        <w:rPr>
          <w:rFonts w:ascii="Arial" w:eastAsia="Arial" w:hAnsi="Arial" w:cs="Arial"/>
          <w:sz w:val="24"/>
        </w:rPr>
        <w:t>9-2022 l</w:t>
      </w:r>
      <w:r w:rsidR="00D00CE1" w:rsidRPr="00C9677D">
        <w:rPr>
          <w:rFonts w:ascii="Arial" w:eastAsia="Arial" w:hAnsi="Arial" w:cs="Arial"/>
          <w:sz w:val="24"/>
        </w:rPr>
        <w:t>ocations that were not asked to be investigated, but boxes were found in them</w:t>
      </w:r>
    </w:p>
    <w:p w14:paraId="2B15F179" w14:textId="77777777"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507 East Green Street </w:t>
      </w:r>
      <w:r w:rsidRPr="00C9677D">
        <w:rPr>
          <w:rFonts w:ascii="Arial" w:eastAsia="Arial" w:hAnsi="Arial" w:cs="Arial"/>
          <w:i/>
          <w:sz w:val="24"/>
        </w:rPr>
        <w:t xml:space="preserve">never received </w:t>
      </w:r>
    </w:p>
    <w:p w14:paraId="03DD6B21" w14:textId="52AB48D5"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Ag Engineering Science Building </w:t>
      </w:r>
      <w:r w:rsidRPr="00C9677D">
        <w:rPr>
          <w:rFonts w:ascii="Arial" w:eastAsia="Arial" w:hAnsi="Arial" w:cs="Arial"/>
          <w:i/>
          <w:sz w:val="24"/>
        </w:rPr>
        <w:t>South entrance, under bridge</w:t>
      </w:r>
      <w:r w:rsidRPr="00C9677D">
        <w:rPr>
          <w:rFonts w:ascii="Arial" w:eastAsia="Arial" w:hAnsi="Arial" w:cs="Arial"/>
          <w:sz w:val="24"/>
        </w:rPr>
        <w:t xml:space="preserve"> </w:t>
      </w:r>
    </w:p>
    <w:p w14:paraId="60637EFE" w14:textId="5CD116C0"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Bevier Hall: </w:t>
      </w:r>
      <w:r w:rsidRPr="00C9677D">
        <w:rPr>
          <w:rFonts w:ascii="Arial" w:eastAsia="Arial" w:hAnsi="Arial" w:cs="Arial"/>
          <w:i/>
          <w:sz w:val="24"/>
        </w:rPr>
        <w:t>2 boxes; main &amp; side entrance</w:t>
      </w:r>
    </w:p>
    <w:p w14:paraId="5C62BAF6" w14:textId="69B3B9A5" w:rsidR="00E36250" w:rsidRPr="00C9677D" w:rsidRDefault="00E36250" w:rsidP="00D00CE1">
      <w:pPr>
        <w:pStyle w:val="ListParagraph"/>
        <w:spacing w:after="0" w:line="276" w:lineRule="auto"/>
        <w:rPr>
          <w:rFonts w:ascii="Arial" w:eastAsia="Arial" w:hAnsi="Arial" w:cs="Arial"/>
          <w:b/>
          <w:bCs/>
          <w:sz w:val="24"/>
        </w:rPr>
      </w:pPr>
      <w:r w:rsidRPr="00C9677D">
        <w:rPr>
          <w:rFonts w:ascii="Arial" w:eastAsia="Arial" w:hAnsi="Arial" w:cs="Arial"/>
          <w:b/>
          <w:bCs/>
          <w:sz w:val="24"/>
          <w:highlight w:val="yellow"/>
        </w:rPr>
        <w:t>9-2022:</w:t>
      </w:r>
      <w:r w:rsidR="00BC6C16" w:rsidRPr="00C9677D">
        <w:rPr>
          <w:rFonts w:ascii="Arial" w:eastAsia="Arial" w:hAnsi="Arial" w:cs="Arial"/>
          <w:b/>
          <w:bCs/>
          <w:sz w:val="24"/>
          <w:highlight w:val="yellow"/>
        </w:rPr>
        <w:t xml:space="preserve"> no boxes found</w:t>
      </w:r>
    </w:p>
    <w:p w14:paraId="640BC457" w14:textId="1DCA5C66"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Chemical &amp; Life Science Lab: </w:t>
      </w:r>
      <w:r w:rsidRPr="00C9677D">
        <w:rPr>
          <w:rFonts w:ascii="Arial" w:eastAsia="Arial" w:hAnsi="Arial" w:cs="Arial"/>
          <w:i/>
          <w:sz w:val="24"/>
        </w:rPr>
        <w:t>unfound/sent back</w:t>
      </w:r>
    </w:p>
    <w:p w14:paraId="3278374A" w14:textId="2927D397"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Chemistry Annex: </w:t>
      </w:r>
      <w:r w:rsidRPr="00C9677D">
        <w:rPr>
          <w:rFonts w:ascii="Arial" w:eastAsia="Arial" w:hAnsi="Arial" w:cs="Arial"/>
          <w:i/>
          <w:sz w:val="24"/>
        </w:rPr>
        <w:t xml:space="preserve">1box; 1006 lab </w:t>
      </w:r>
    </w:p>
    <w:p w14:paraId="48EDEB1F" w14:textId="28F8A12C" w:rsidR="0002558C" w:rsidRPr="00C9677D" w:rsidRDefault="008F1AED" w:rsidP="00D00CE1">
      <w:pPr>
        <w:numPr>
          <w:ilvl w:val="0"/>
          <w:numId w:val="3"/>
        </w:numPr>
        <w:spacing w:after="0" w:line="276" w:lineRule="auto"/>
        <w:ind w:left="720" w:hanging="360"/>
        <w:rPr>
          <w:rFonts w:ascii="Arial" w:eastAsia="Arial" w:hAnsi="Arial" w:cs="Arial"/>
          <w:i/>
          <w:sz w:val="24"/>
        </w:rPr>
      </w:pPr>
      <w:r w:rsidRPr="00C9677D">
        <w:rPr>
          <w:rFonts w:ascii="Arial" w:eastAsia="Arial" w:hAnsi="Arial" w:cs="Arial"/>
          <w:sz w:val="24"/>
        </w:rPr>
        <w:t xml:space="preserve">Energy Farm: </w:t>
      </w:r>
      <w:r w:rsidRPr="00C9677D">
        <w:rPr>
          <w:rFonts w:ascii="Arial" w:eastAsia="Arial" w:hAnsi="Arial" w:cs="Arial"/>
          <w:i/>
          <w:sz w:val="24"/>
        </w:rPr>
        <w:t>box added 8/24/2021</w:t>
      </w:r>
    </w:p>
    <w:p w14:paraId="6A61EAE9" w14:textId="77777777"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Enterprise Works: 1 </w:t>
      </w:r>
      <w:r w:rsidRPr="00C9677D">
        <w:rPr>
          <w:rFonts w:ascii="Arial" w:eastAsia="Arial" w:hAnsi="Arial" w:cs="Arial"/>
          <w:i/>
          <w:sz w:val="24"/>
        </w:rPr>
        <w:t xml:space="preserve">sent back in May 2021 </w:t>
      </w:r>
    </w:p>
    <w:p w14:paraId="497DE701" w14:textId="3B119330"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Garage and Car Pool: </w:t>
      </w:r>
      <w:r w:rsidRPr="00C9677D">
        <w:rPr>
          <w:rFonts w:ascii="Arial" w:eastAsia="Arial" w:hAnsi="Arial" w:cs="Arial"/>
          <w:i/>
          <w:sz w:val="24"/>
        </w:rPr>
        <w:t>unfound/sent back</w:t>
      </w:r>
    </w:p>
    <w:p w14:paraId="7E13DC96" w14:textId="77777777"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Harker Hall: </w:t>
      </w:r>
      <w:r w:rsidRPr="00C9677D">
        <w:rPr>
          <w:rFonts w:ascii="Arial" w:eastAsia="Arial" w:hAnsi="Arial" w:cs="Arial"/>
          <w:i/>
          <w:sz w:val="24"/>
        </w:rPr>
        <w:t>never received</w:t>
      </w:r>
    </w:p>
    <w:p w14:paraId="5B0274C8" w14:textId="77777777"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Housing Food Stores, Loading Dock Office Room 32: </w:t>
      </w:r>
      <w:r w:rsidRPr="00C9677D">
        <w:rPr>
          <w:rFonts w:ascii="Arial" w:eastAsia="Arial" w:hAnsi="Arial" w:cs="Arial"/>
          <w:i/>
          <w:sz w:val="24"/>
        </w:rPr>
        <w:t>never needed-had reusable masks</w:t>
      </w:r>
    </w:p>
    <w:p w14:paraId="0846F41A" w14:textId="0EF5D504" w:rsidR="0002558C" w:rsidRPr="00C9677D" w:rsidRDefault="008F1AED" w:rsidP="00D00CE1">
      <w:pPr>
        <w:numPr>
          <w:ilvl w:val="0"/>
          <w:numId w:val="3"/>
        </w:numPr>
        <w:spacing w:after="0" w:line="276" w:lineRule="auto"/>
        <w:ind w:left="720" w:hanging="360"/>
        <w:rPr>
          <w:rFonts w:ascii="Arial" w:eastAsia="Arial" w:hAnsi="Arial" w:cs="Arial"/>
          <w:sz w:val="24"/>
          <w:shd w:val="clear" w:color="auto" w:fill="FFFF00"/>
        </w:rPr>
      </w:pPr>
      <w:r w:rsidRPr="00C9677D">
        <w:rPr>
          <w:rFonts w:ascii="Arial" w:eastAsia="Arial" w:hAnsi="Arial" w:cs="Arial"/>
          <w:sz w:val="24"/>
        </w:rPr>
        <w:t xml:space="preserve">Illini Union: </w:t>
      </w:r>
      <w:r w:rsidRPr="00C9677D">
        <w:rPr>
          <w:rFonts w:ascii="Arial" w:eastAsia="Arial" w:hAnsi="Arial" w:cs="Arial"/>
          <w:i/>
          <w:sz w:val="24"/>
        </w:rPr>
        <w:t>2 boxes</w:t>
      </w:r>
      <w:r w:rsidR="0000546B" w:rsidRPr="00C9677D">
        <w:rPr>
          <w:rFonts w:ascii="Arial" w:eastAsia="Arial" w:hAnsi="Arial" w:cs="Arial"/>
          <w:i/>
          <w:sz w:val="24"/>
        </w:rPr>
        <w:t>, supplies their own now</w:t>
      </w:r>
    </w:p>
    <w:p w14:paraId="250F3BF3" w14:textId="149595BC"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Krannert Center for the Performing Arts: </w:t>
      </w:r>
      <w:r w:rsidRPr="00C9677D">
        <w:rPr>
          <w:rFonts w:ascii="Arial" w:eastAsia="Arial" w:hAnsi="Arial" w:cs="Arial"/>
          <w:i/>
          <w:sz w:val="24"/>
        </w:rPr>
        <w:t>1 box</w:t>
      </w:r>
    </w:p>
    <w:p w14:paraId="547B9D16" w14:textId="0A463B3C"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Lincoln Hall: </w:t>
      </w:r>
      <w:r w:rsidR="00E36250" w:rsidRPr="00C9677D">
        <w:rPr>
          <w:rFonts w:ascii="Arial" w:eastAsia="Arial" w:hAnsi="Arial" w:cs="Arial"/>
          <w:iCs/>
          <w:sz w:val="24"/>
        </w:rPr>
        <w:t>west side</w:t>
      </w:r>
      <w:r w:rsidR="009E1E37">
        <w:rPr>
          <w:rFonts w:ascii="Arial" w:eastAsia="Arial" w:hAnsi="Arial" w:cs="Arial"/>
          <w:iCs/>
          <w:sz w:val="24"/>
        </w:rPr>
        <w:t>*</w:t>
      </w:r>
    </w:p>
    <w:p w14:paraId="50D3B438" w14:textId="03FCE17D" w:rsidR="00AF4465" w:rsidRPr="00C9677D" w:rsidRDefault="00AF4465" w:rsidP="00D00CE1">
      <w:pPr>
        <w:spacing w:after="0" w:line="276" w:lineRule="auto"/>
        <w:ind w:left="720"/>
        <w:rPr>
          <w:rFonts w:ascii="Arial" w:eastAsia="Arial" w:hAnsi="Arial" w:cs="Arial"/>
          <w:b/>
          <w:bCs/>
          <w:iCs/>
          <w:sz w:val="24"/>
        </w:rPr>
      </w:pPr>
      <w:r w:rsidRPr="00C9677D">
        <w:rPr>
          <w:rFonts w:ascii="Arial" w:eastAsia="Arial" w:hAnsi="Arial" w:cs="Arial"/>
          <w:b/>
          <w:bCs/>
          <w:iCs/>
          <w:sz w:val="24"/>
          <w:highlight w:val="yellow"/>
        </w:rPr>
        <w:t>10-2022: full</w:t>
      </w:r>
    </w:p>
    <w:p w14:paraId="25463D98" w14:textId="77777777"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Mumford Hall: </w:t>
      </w:r>
      <w:r w:rsidRPr="00C9677D">
        <w:rPr>
          <w:rFonts w:ascii="Arial" w:eastAsia="Arial" w:hAnsi="Arial" w:cs="Arial"/>
          <w:i/>
          <w:sz w:val="24"/>
        </w:rPr>
        <w:t>unfound/sent back</w:t>
      </w:r>
    </w:p>
    <w:p w14:paraId="12B5B994" w14:textId="435B30C2"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lastRenderedPageBreak/>
        <w:t xml:space="preserve">National Center for Supercomputing Applications: </w:t>
      </w:r>
      <w:r w:rsidRPr="00C9677D">
        <w:rPr>
          <w:rFonts w:ascii="Arial" w:eastAsia="Arial" w:hAnsi="Arial" w:cs="Arial"/>
          <w:i/>
          <w:sz w:val="24"/>
        </w:rPr>
        <w:t>1 box</w:t>
      </w:r>
      <w:r w:rsidR="009E1E37">
        <w:rPr>
          <w:rFonts w:ascii="Arial" w:eastAsia="Arial" w:hAnsi="Arial" w:cs="Arial"/>
          <w:i/>
          <w:sz w:val="24"/>
        </w:rPr>
        <w:t>*</w:t>
      </w:r>
    </w:p>
    <w:p w14:paraId="5B9C3541" w14:textId="51C8B0EC" w:rsidR="00E36250" w:rsidRPr="00C9677D" w:rsidRDefault="00B255AA" w:rsidP="00D00CE1">
      <w:pPr>
        <w:pStyle w:val="ListParagraph"/>
        <w:spacing w:after="0" w:line="276" w:lineRule="auto"/>
        <w:rPr>
          <w:rFonts w:ascii="Arial" w:eastAsia="Arial" w:hAnsi="Arial" w:cs="Arial"/>
          <w:b/>
          <w:bCs/>
          <w:sz w:val="24"/>
        </w:rPr>
      </w:pPr>
      <w:r w:rsidRPr="00C9677D">
        <w:rPr>
          <w:rFonts w:ascii="Arial" w:eastAsia="Arial" w:hAnsi="Arial" w:cs="Arial"/>
          <w:b/>
          <w:bCs/>
          <w:sz w:val="24"/>
          <w:highlight w:val="yellow"/>
        </w:rPr>
        <w:t>11-2022: full, near North front doors.</w:t>
      </w:r>
    </w:p>
    <w:p w14:paraId="609D0F92" w14:textId="4905FC0B"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Noyes Lab:</w:t>
      </w:r>
      <w:r w:rsidR="009E1E37">
        <w:rPr>
          <w:rFonts w:ascii="Arial" w:eastAsia="Arial" w:hAnsi="Arial" w:cs="Arial"/>
          <w:sz w:val="24"/>
        </w:rPr>
        <w:t>*</w:t>
      </w:r>
    </w:p>
    <w:p w14:paraId="20A88D20" w14:textId="2EF4A481" w:rsidR="002008E6" w:rsidRPr="00C9677D" w:rsidRDefault="002008E6" w:rsidP="00D00CE1">
      <w:pPr>
        <w:spacing w:after="0" w:line="276" w:lineRule="auto"/>
        <w:ind w:left="720"/>
        <w:rPr>
          <w:rFonts w:ascii="Arial" w:eastAsia="Arial" w:hAnsi="Arial" w:cs="Arial"/>
          <w:b/>
          <w:bCs/>
          <w:iCs/>
          <w:sz w:val="24"/>
        </w:rPr>
      </w:pPr>
      <w:r w:rsidRPr="00C9677D">
        <w:rPr>
          <w:rFonts w:ascii="Arial" w:eastAsia="Arial" w:hAnsi="Arial" w:cs="Arial"/>
          <w:b/>
          <w:bCs/>
          <w:iCs/>
          <w:sz w:val="24"/>
          <w:highlight w:val="yellow"/>
        </w:rPr>
        <w:t>9-2022: 2 boxes, 3</w:t>
      </w:r>
      <w:r w:rsidRPr="00C9677D">
        <w:rPr>
          <w:rFonts w:ascii="Arial" w:eastAsia="Arial" w:hAnsi="Arial" w:cs="Arial"/>
          <w:b/>
          <w:bCs/>
          <w:iCs/>
          <w:sz w:val="24"/>
          <w:highlight w:val="yellow"/>
          <w:vertAlign w:val="superscript"/>
        </w:rPr>
        <w:t>rd</w:t>
      </w:r>
      <w:r w:rsidRPr="00C9677D">
        <w:rPr>
          <w:rFonts w:ascii="Arial" w:eastAsia="Arial" w:hAnsi="Arial" w:cs="Arial"/>
          <w:b/>
          <w:bCs/>
          <w:iCs/>
          <w:sz w:val="24"/>
          <w:highlight w:val="yellow"/>
        </w:rPr>
        <w:t xml:space="preserve"> floor right outside elevator and 1</w:t>
      </w:r>
      <w:r w:rsidRPr="00C9677D">
        <w:rPr>
          <w:rFonts w:ascii="Arial" w:eastAsia="Arial" w:hAnsi="Arial" w:cs="Arial"/>
          <w:b/>
          <w:bCs/>
          <w:iCs/>
          <w:sz w:val="24"/>
          <w:highlight w:val="yellow"/>
          <w:vertAlign w:val="superscript"/>
        </w:rPr>
        <w:t>st</w:t>
      </w:r>
      <w:r w:rsidRPr="00C9677D">
        <w:rPr>
          <w:rFonts w:ascii="Arial" w:eastAsia="Arial" w:hAnsi="Arial" w:cs="Arial"/>
          <w:b/>
          <w:bCs/>
          <w:iCs/>
          <w:sz w:val="24"/>
          <w:highlight w:val="yellow"/>
        </w:rPr>
        <w:t xml:space="preserve"> floor by south stairs</w:t>
      </w:r>
    </w:p>
    <w:p w14:paraId="046B45B6" w14:textId="5C883136" w:rsidR="0002558C"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Roger Adams Lab: </w:t>
      </w:r>
      <w:r w:rsidR="009E1E37">
        <w:rPr>
          <w:rFonts w:ascii="Arial" w:eastAsia="Arial" w:hAnsi="Arial" w:cs="Arial"/>
          <w:i/>
          <w:sz w:val="24"/>
        </w:rPr>
        <w:t>*</w:t>
      </w:r>
    </w:p>
    <w:p w14:paraId="6BBBC70B" w14:textId="62697E07" w:rsidR="002008E6" w:rsidRPr="00C9677D" w:rsidRDefault="002008E6" w:rsidP="00D00CE1">
      <w:pPr>
        <w:spacing w:after="0" w:line="276" w:lineRule="auto"/>
        <w:ind w:left="720"/>
        <w:rPr>
          <w:rFonts w:ascii="Arial" w:eastAsia="Arial" w:hAnsi="Arial" w:cs="Arial"/>
          <w:b/>
          <w:bCs/>
          <w:iCs/>
          <w:sz w:val="24"/>
        </w:rPr>
      </w:pPr>
      <w:r w:rsidRPr="00C9677D">
        <w:rPr>
          <w:rFonts w:ascii="Arial" w:eastAsia="Arial" w:hAnsi="Arial" w:cs="Arial"/>
          <w:b/>
          <w:bCs/>
          <w:iCs/>
          <w:sz w:val="24"/>
          <w:highlight w:val="yellow"/>
        </w:rPr>
        <w:t>9-2022: 2 boxes, one on ground level and one on 3</w:t>
      </w:r>
      <w:r w:rsidRPr="00C9677D">
        <w:rPr>
          <w:rFonts w:ascii="Arial" w:eastAsia="Arial" w:hAnsi="Arial" w:cs="Arial"/>
          <w:b/>
          <w:bCs/>
          <w:iCs/>
          <w:sz w:val="24"/>
          <w:highlight w:val="yellow"/>
          <w:vertAlign w:val="superscript"/>
        </w:rPr>
        <w:t>rd</w:t>
      </w:r>
      <w:r w:rsidRPr="00C9677D">
        <w:rPr>
          <w:rFonts w:ascii="Arial" w:eastAsia="Arial" w:hAnsi="Arial" w:cs="Arial"/>
          <w:b/>
          <w:bCs/>
          <w:iCs/>
          <w:sz w:val="24"/>
          <w:highlight w:val="yellow"/>
        </w:rPr>
        <w:t xml:space="preserve"> floor by elevators</w:t>
      </w:r>
    </w:p>
    <w:p w14:paraId="70C5AE94" w14:textId="6FD4D95A" w:rsidR="00E36250" w:rsidRPr="00C9677D"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 xml:space="preserve">Transportation Building: </w:t>
      </w:r>
      <w:r w:rsidRPr="00C9677D">
        <w:rPr>
          <w:rFonts w:ascii="Arial" w:eastAsia="Arial" w:hAnsi="Arial" w:cs="Arial"/>
          <w:i/>
          <w:sz w:val="24"/>
        </w:rPr>
        <w:t>1 box</w:t>
      </w:r>
      <w:r w:rsidR="002339F7" w:rsidRPr="00C9677D">
        <w:rPr>
          <w:rFonts w:ascii="Arial" w:eastAsia="Arial" w:hAnsi="Arial" w:cs="Arial"/>
          <w:sz w:val="24"/>
        </w:rPr>
        <w:t xml:space="preserve">, </w:t>
      </w:r>
      <w:r w:rsidR="00E36250" w:rsidRPr="00C9677D">
        <w:rPr>
          <w:rFonts w:ascii="Arial" w:eastAsia="Arial" w:hAnsi="Arial" w:cs="Arial"/>
          <w:i/>
          <w:iCs/>
          <w:sz w:val="24"/>
        </w:rPr>
        <w:t>west side</w:t>
      </w:r>
      <w:r w:rsidR="009E1E37">
        <w:rPr>
          <w:rFonts w:ascii="Arial" w:eastAsia="Arial" w:hAnsi="Arial" w:cs="Arial"/>
          <w:i/>
          <w:iCs/>
          <w:sz w:val="24"/>
        </w:rPr>
        <w:t>*</w:t>
      </w:r>
    </w:p>
    <w:p w14:paraId="5D12E492" w14:textId="10225082" w:rsidR="002339F7" w:rsidRPr="00C9677D" w:rsidRDefault="00E36250" w:rsidP="00D00CE1">
      <w:pPr>
        <w:spacing w:after="0" w:line="276" w:lineRule="auto"/>
        <w:ind w:left="720"/>
        <w:rPr>
          <w:rFonts w:ascii="Arial" w:eastAsia="Arial" w:hAnsi="Arial" w:cs="Arial"/>
          <w:b/>
          <w:bCs/>
          <w:sz w:val="24"/>
        </w:rPr>
      </w:pPr>
      <w:r w:rsidRPr="00C9677D">
        <w:rPr>
          <w:rFonts w:ascii="Arial" w:eastAsia="Arial" w:hAnsi="Arial" w:cs="Arial"/>
          <w:b/>
          <w:bCs/>
          <w:sz w:val="24"/>
          <w:highlight w:val="yellow"/>
        </w:rPr>
        <w:t xml:space="preserve">9-2022: </w:t>
      </w:r>
      <w:r w:rsidR="002339F7" w:rsidRPr="00C9677D">
        <w:rPr>
          <w:rFonts w:ascii="Arial" w:eastAsia="Arial" w:hAnsi="Arial" w:cs="Arial"/>
          <w:b/>
          <w:bCs/>
          <w:sz w:val="24"/>
          <w:highlight w:val="yellow"/>
        </w:rPr>
        <w:t>¾ full</w:t>
      </w:r>
    </w:p>
    <w:p w14:paraId="0A3138C5" w14:textId="44419445" w:rsidR="0002558C" w:rsidRPr="00A93F98" w:rsidRDefault="008F1AED" w:rsidP="00D00CE1">
      <w:pPr>
        <w:numPr>
          <w:ilvl w:val="0"/>
          <w:numId w:val="3"/>
        </w:numPr>
        <w:spacing w:after="0" w:line="276" w:lineRule="auto"/>
        <w:ind w:left="720" w:hanging="360"/>
        <w:rPr>
          <w:rFonts w:ascii="Arial" w:eastAsia="Arial" w:hAnsi="Arial" w:cs="Arial"/>
          <w:sz w:val="24"/>
        </w:rPr>
      </w:pPr>
      <w:r w:rsidRPr="00C9677D">
        <w:rPr>
          <w:rFonts w:ascii="Arial" w:eastAsia="Arial" w:hAnsi="Arial" w:cs="Arial"/>
          <w:sz w:val="24"/>
        </w:rPr>
        <w:t>Turner Hall:</w:t>
      </w:r>
      <w:r w:rsidRPr="00C9677D">
        <w:rPr>
          <w:rFonts w:ascii="Arial" w:eastAsia="Arial" w:hAnsi="Arial" w:cs="Arial"/>
          <w:i/>
          <w:sz w:val="24"/>
        </w:rPr>
        <w:t xml:space="preserve"> 1 box near main entrance </w:t>
      </w:r>
    </w:p>
    <w:p w14:paraId="22E1EEEA" w14:textId="567933CD" w:rsidR="00A93F98" w:rsidRPr="00C9677D" w:rsidRDefault="00A93F98" w:rsidP="00D00CE1">
      <w:pPr>
        <w:numPr>
          <w:ilvl w:val="0"/>
          <w:numId w:val="3"/>
        </w:numPr>
        <w:spacing w:after="0" w:line="276" w:lineRule="auto"/>
        <w:ind w:left="720" w:hanging="360"/>
        <w:rPr>
          <w:rFonts w:ascii="Arial" w:eastAsia="Arial" w:hAnsi="Arial" w:cs="Arial"/>
          <w:sz w:val="24"/>
        </w:rPr>
      </w:pPr>
      <w:r>
        <w:rPr>
          <w:rFonts w:ascii="Arial" w:eastAsia="Arial" w:hAnsi="Arial" w:cs="Arial"/>
          <w:iCs/>
          <w:sz w:val="24"/>
        </w:rPr>
        <w:t xml:space="preserve">Vet Med: </w:t>
      </w:r>
      <w:r w:rsidRPr="00D941FF">
        <w:rPr>
          <w:rFonts w:ascii="Arial" w:eastAsia="Arial" w:hAnsi="Arial" w:cs="Arial"/>
          <w:i/>
          <w:sz w:val="24"/>
        </w:rPr>
        <w:t xml:space="preserve">At least 4 across the campus that are TerraCycle, </w:t>
      </w:r>
      <w:r w:rsidR="009E1E37">
        <w:rPr>
          <w:rFonts w:ascii="Arial" w:eastAsia="Arial" w:hAnsi="Arial" w:cs="Arial"/>
          <w:i/>
          <w:sz w:val="24"/>
        </w:rPr>
        <w:t xml:space="preserve">Minimum of </w:t>
      </w:r>
      <w:r w:rsidRPr="00D941FF">
        <w:rPr>
          <w:rFonts w:ascii="Arial" w:eastAsia="Arial" w:hAnsi="Arial" w:cs="Arial"/>
          <w:i/>
          <w:sz w:val="24"/>
        </w:rPr>
        <w:t>2 others being VaporShield</w:t>
      </w:r>
      <w:r w:rsidR="009E1E37">
        <w:rPr>
          <w:rFonts w:ascii="Arial" w:eastAsia="Arial" w:hAnsi="Arial" w:cs="Arial"/>
          <w:i/>
          <w:sz w:val="24"/>
        </w:rPr>
        <w:t>.*</w:t>
      </w:r>
    </w:p>
    <w:p w14:paraId="1D446CDB" w14:textId="77777777" w:rsidR="00E36250" w:rsidRPr="00C9677D" w:rsidRDefault="00E36250" w:rsidP="00D00CE1">
      <w:pPr>
        <w:spacing w:after="0" w:line="276" w:lineRule="auto"/>
        <w:ind w:left="360"/>
        <w:rPr>
          <w:rFonts w:ascii="Arial" w:eastAsia="Arial" w:hAnsi="Arial" w:cs="Arial"/>
          <w:b/>
          <w:bCs/>
          <w:sz w:val="24"/>
        </w:rPr>
      </w:pPr>
    </w:p>
    <w:p w14:paraId="1D5B897A" w14:textId="77777777" w:rsidR="0002558C" w:rsidRPr="00C9677D" w:rsidRDefault="008F1AED" w:rsidP="00D00CE1">
      <w:pPr>
        <w:spacing w:after="0" w:line="276" w:lineRule="auto"/>
        <w:rPr>
          <w:rFonts w:ascii="Arial" w:eastAsia="Arial" w:hAnsi="Arial" w:cs="Arial"/>
          <w:i/>
          <w:sz w:val="24"/>
        </w:rPr>
      </w:pPr>
      <w:r w:rsidRPr="00C9677D">
        <w:rPr>
          <w:rFonts w:ascii="Arial" w:eastAsia="Arial" w:hAnsi="Arial" w:cs="Arial"/>
          <w:sz w:val="24"/>
        </w:rPr>
        <w:t xml:space="preserve">Signage script: </w:t>
      </w:r>
      <w:r w:rsidRPr="00C9677D">
        <w:rPr>
          <w:rFonts w:ascii="Arial" w:eastAsia="Arial" w:hAnsi="Arial" w:cs="Arial"/>
          <w:i/>
          <w:sz w:val="24"/>
        </w:rPr>
        <w:t>“Ready to throw away your used disposable masks (e.g., allergy, medical, N95)? Approximately 50 collection boxes are available on campus to help you recycle these types of face coverings. Simply put the masks in a sealed bag, place the bag into the box, and then sanitize or wash your hands after completing the drop-off.</w:t>
      </w:r>
    </w:p>
    <w:p w14:paraId="2F864A94" w14:textId="1FEE1064" w:rsidR="0002558C" w:rsidRPr="0000546B" w:rsidRDefault="008F1AED" w:rsidP="00D00CE1">
      <w:pPr>
        <w:spacing w:after="0" w:line="276" w:lineRule="auto"/>
        <w:rPr>
          <w:rFonts w:ascii="Arial" w:eastAsia="Arial" w:hAnsi="Arial" w:cs="Arial"/>
          <w:i/>
          <w:sz w:val="24"/>
        </w:rPr>
      </w:pPr>
      <w:r w:rsidRPr="00C9677D">
        <w:rPr>
          <w:rFonts w:ascii="Arial" w:eastAsia="Arial" w:hAnsi="Arial" w:cs="Arial"/>
          <w:i/>
          <w:sz w:val="24"/>
        </w:rPr>
        <w:t>Facilities &amp; Services collaborated with TerraCycle this semester to recycle disposable masks across campus. The program is free to university departments and units thanks to Student Sustainability Committee support.”</w:t>
      </w:r>
    </w:p>
    <w:sectPr w:rsidR="0002558C" w:rsidRPr="00005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90A00"/>
    <w:multiLevelType w:val="multilevel"/>
    <w:tmpl w:val="90883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B76B78"/>
    <w:multiLevelType w:val="multilevel"/>
    <w:tmpl w:val="38068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8E0EDD"/>
    <w:multiLevelType w:val="multilevel"/>
    <w:tmpl w:val="C3867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B3049B"/>
    <w:multiLevelType w:val="multilevel"/>
    <w:tmpl w:val="B34E6C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0381264">
    <w:abstractNumId w:val="0"/>
  </w:num>
  <w:num w:numId="2" w16cid:durableId="999960725">
    <w:abstractNumId w:val="3"/>
  </w:num>
  <w:num w:numId="3" w16cid:durableId="1724333305">
    <w:abstractNumId w:val="1"/>
  </w:num>
  <w:num w:numId="4" w16cid:durableId="76488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8C"/>
    <w:rsid w:val="0000546B"/>
    <w:rsid w:val="0002558C"/>
    <w:rsid w:val="002008E6"/>
    <w:rsid w:val="002339F7"/>
    <w:rsid w:val="002716AD"/>
    <w:rsid w:val="00272C36"/>
    <w:rsid w:val="00367FD2"/>
    <w:rsid w:val="006F1998"/>
    <w:rsid w:val="007E5613"/>
    <w:rsid w:val="008F1AED"/>
    <w:rsid w:val="009D6DD8"/>
    <w:rsid w:val="009E1E37"/>
    <w:rsid w:val="00A66F92"/>
    <w:rsid w:val="00A93F98"/>
    <w:rsid w:val="00AF4465"/>
    <w:rsid w:val="00B255AA"/>
    <w:rsid w:val="00BC6C16"/>
    <w:rsid w:val="00C9677D"/>
    <w:rsid w:val="00D00CE1"/>
    <w:rsid w:val="00D93B78"/>
    <w:rsid w:val="00D941FF"/>
    <w:rsid w:val="00DA144C"/>
    <w:rsid w:val="00E060D3"/>
    <w:rsid w:val="00E174DA"/>
    <w:rsid w:val="00E3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D10D"/>
  <w15:docId w15:val="{75F6A919-3398-4A1E-8BDF-D7C002C3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Hulse, Daphne Lauren</dc:creator>
  <cp:lastModifiedBy>Hulse, Daphne Lauren</cp:lastModifiedBy>
  <cp:revision>33</cp:revision>
  <dcterms:created xsi:type="dcterms:W3CDTF">2022-09-22T14:27:00Z</dcterms:created>
  <dcterms:modified xsi:type="dcterms:W3CDTF">2022-12-12T21:58:00Z</dcterms:modified>
</cp:coreProperties>
</file>