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B4C8" w14:textId="0D61F23B" w:rsidR="00D1010D" w:rsidRDefault="00E01DDB">
      <w:pPr>
        <w:rPr>
          <w:b/>
          <w:bCs/>
          <w:sz w:val="32"/>
          <w:szCs w:val="32"/>
          <w:u w:val="single"/>
        </w:rPr>
      </w:pPr>
      <w:r>
        <w:rPr>
          <w:b/>
          <w:bCs/>
          <w:sz w:val="32"/>
          <w:szCs w:val="32"/>
          <w:u w:val="single"/>
        </w:rPr>
        <w:t>3-2</w:t>
      </w:r>
      <w:r w:rsidR="00DD70D8">
        <w:rPr>
          <w:b/>
          <w:bCs/>
          <w:sz w:val="32"/>
          <w:szCs w:val="32"/>
          <w:u w:val="single"/>
        </w:rPr>
        <w:t>-2</w:t>
      </w:r>
      <w:r>
        <w:rPr>
          <w:b/>
          <w:bCs/>
          <w:sz w:val="32"/>
          <w:szCs w:val="32"/>
          <w:u w:val="single"/>
        </w:rPr>
        <w:t>3</w:t>
      </w:r>
      <w:r w:rsidR="00DD70D8">
        <w:rPr>
          <w:b/>
          <w:bCs/>
          <w:sz w:val="32"/>
          <w:szCs w:val="32"/>
          <w:u w:val="single"/>
        </w:rPr>
        <w:t xml:space="preserve"> – Final Report: </w:t>
      </w:r>
      <w:r>
        <w:rPr>
          <w:b/>
          <w:bCs/>
          <w:sz w:val="32"/>
          <w:szCs w:val="32"/>
          <w:u w:val="single"/>
        </w:rPr>
        <w:t>2.0</w:t>
      </w:r>
    </w:p>
    <w:p w14:paraId="6822B91E" w14:textId="6D31C6F2" w:rsidR="00DD70D8" w:rsidRDefault="00DD70D8">
      <w:pPr>
        <w:rPr>
          <w:sz w:val="22"/>
          <w:szCs w:val="22"/>
        </w:rPr>
      </w:pPr>
    </w:p>
    <w:p w14:paraId="52A099A2" w14:textId="78C06368" w:rsidR="001E3E6B" w:rsidRDefault="001E3E6B" w:rsidP="001E3E6B">
      <w:pPr>
        <w:jc w:val="center"/>
        <w:rPr>
          <w:sz w:val="22"/>
          <w:szCs w:val="22"/>
        </w:rPr>
      </w:pPr>
    </w:p>
    <w:p w14:paraId="3CE9E3BD" w14:textId="0B979E4D" w:rsidR="00DD70D8" w:rsidRPr="004A771C" w:rsidRDefault="00DD70D8" w:rsidP="00DD70D8">
      <w:pPr>
        <w:rPr>
          <w:sz w:val="22"/>
          <w:szCs w:val="22"/>
        </w:rPr>
      </w:pPr>
      <w:r>
        <w:rPr>
          <w:sz w:val="22"/>
          <w:szCs w:val="22"/>
        </w:rPr>
        <w:t xml:space="preserve">On </w:t>
      </w:r>
      <w:r w:rsidR="00E01DDB">
        <w:rPr>
          <w:sz w:val="22"/>
          <w:szCs w:val="22"/>
        </w:rPr>
        <w:t xml:space="preserve">March 2, </w:t>
      </w:r>
      <w:proofErr w:type="gramStart"/>
      <w:r w:rsidR="00E01DDB">
        <w:rPr>
          <w:sz w:val="22"/>
          <w:szCs w:val="22"/>
        </w:rPr>
        <w:t>2023</w:t>
      </w:r>
      <w:proofErr w:type="gramEnd"/>
      <w:r w:rsidR="00E01DDB">
        <w:rPr>
          <w:sz w:val="22"/>
          <w:szCs w:val="22"/>
        </w:rPr>
        <w:t xml:space="preserve"> </w:t>
      </w:r>
      <w:r>
        <w:rPr>
          <w:sz w:val="22"/>
          <w:szCs w:val="22"/>
        </w:rPr>
        <w:t xml:space="preserve">the University of Illinois at Urbana-Champaign held its </w:t>
      </w:r>
      <w:r w:rsidR="00E01DDB">
        <w:rPr>
          <w:sz w:val="22"/>
          <w:szCs w:val="22"/>
        </w:rPr>
        <w:t>second</w:t>
      </w:r>
      <w:r>
        <w:rPr>
          <w:sz w:val="22"/>
          <w:szCs w:val="22"/>
        </w:rPr>
        <w:t xml:space="preserve"> </w:t>
      </w:r>
      <w:r>
        <w:rPr>
          <w:i/>
          <w:iCs/>
          <w:sz w:val="22"/>
          <w:szCs w:val="22"/>
        </w:rPr>
        <w:t xml:space="preserve">Fighting Illini, Fighting Waste </w:t>
      </w:r>
      <w:r>
        <w:rPr>
          <w:sz w:val="22"/>
          <w:szCs w:val="22"/>
        </w:rPr>
        <w:t>event at State Farm Center – a game day recycling event</w:t>
      </w:r>
      <w:r w:rsidR="001C36FA">
        <w:rPr>
          <w:sz w:val="22"/>
          <w:szCs w:val="22"/>
        </w:rPr>
        <w:t xml:space="preserve"> to capture bottles and cans</w:t>
      </w:r>
      <w:r>
        <w:rPr>
          <w:sz w:val="22"/>
          <w:szCs w:val="22"/>
        </w:rPr>
        <w:t xml:space="preserve"> at the Illini vs </w:t>
      </w:r>
      <w:r w:rsidR="00E01DDB">
        <w:rPr>
          <w:sz w:val="22"/>
          <w:szCs w:val="22"/>
        </w:rPr>
        <w:t>Michigan</w:t>
      </w:r>
      <w:r>
        <w:rPr>
          <w:sz w:val="22"/>
          <w:szCs w:val="22"/>
        </w:rPr>
        <w:t xml:space="preserve"> Men’s Basketball game. </w:t>
      </w:r>
      <w:r w:rsidR="00E01DDB">
        <w:rPr>
          <w:i/>
          <w:iCs/>
          <w:sz w:val="22"/>
          <w:szCs w:val="22"/>
        </w:rPr>
        <w:t xml:space="preserve">Fighting Illini, Fighting Waste </w:t>
      </w:r>
      <w:r w:rsidR="00E01DDB">
        <w:rPr>
          <w:sz w:val="22"/>
          <w:szCs w:val="22"/>
        </w:rPr>
        <w:t xml:space="preserve">is an ongoing partnership between </w:t>
      </w:r>
      <w:r w:rsidR="00E01DDB">
        <w:rPr>
          <w:rFonts w:cstheme="minorHAnsi"/>
          <w:sz w:val="22"/>
          <w:szCs w:val="22"/>
        </w:rPr>
        <w:t>t</w:t>
      </w:r>
      <w:r w:rsidRPr="00DD70D8">
        <w:rPr>
          <w:rFonts w:cstheme="minorHAnsi"/>
          <w:sz w:val="22"/>
          <w:szCs w:val="22"/>
        </w:rPr>
        <w:t>he Division of Intercollegiate Athletics; the Institute for Sustainability, Energy, and Environment; Facilities &amp; Services</w:t>
      </w:r>
      <w:r>
        <w:rPr>
          <w:rFonts w:cstheme="minorHAnsi"/>
          <w:sz w:val="22"/>
          <w:szCs w:val="22"/>
        </w:rPr>
        <w:t>;</w:t>
      </w:r>
      <w:r w:rsidRPr="00DD70D8">
        <w:rPr>
          <w:rFonts w:cstheme="minorHAnsi"/>
          <w:sz w:val="22"/>
          <w:szCs w:val="22"/>
        </w:rPr>
        <w:t xml:space="preserve"> and Coca-Cola</w:t>
      </w:r>
      <w:r w:rsidR="00E01DDB">
        <w:rPr>
          <w:rFonts w:cstheme="minorHAnsi"/>
          <w:sz w:val="22"/>
          <w:szCs w:val="22"/>
        </w:rPr>
        <w:t>.</w:t>
      </w:r>
    </w:p>
    <w:p w14:paraId="01679896" w14:textId="7E556E35" w:rsidR="00DD70D8" w:rsidRDefault="00DD70D8" w:rsidP="00DD70D8">
      <w:pPr>
        <w:rPr>
          <w:rFonts w:cstheme="minorHAnsi"/>
          <w:sz w:val="22"/>
          <w:szCs w:val="22"/>
        </w:rPr>
      </w:pPr>
    </w:p>
    <w:p w14:paraId="2E71DE8B" w14:textId="07B2978D" w:rsidR="00DD70D8" w:rsidRDefault="00DD70D8" w:rsidP="00DD70D8">
      <w:pPr>
        <w:rPr>
          <w:sz w:val="22"/>
          <w:szCs w:val="22"/>
        </w:rPr>
      </w:pPr>
      <w:r w:rsidRPr="00DD70D8">
        <w:rPr>
          <w:rFonts w:cstheme="minorHAnsi"/>
          <w:sz w:val="22"/>
          <w:szCs w:val="22"/>
        </w:rPr>
        <w:t>Additionally, i</w:t>
      </w:r>
      <w:r w:rsidRPr="00DD70D8">
        <w:rPr>
          <w:sz w:val="22"/>
          <w:szCs w:val="22"/>
        </w:rPr>
        <w:t xml:space="preserve">n partnership with Coca-Cola, the University of Illinois is pursuing a “Don’t Waste” campaign to holistically advance the effort to increase recycling and decrease waste across campus. The </w:t>
      </w:r>
      <w:r w:rsidRPr="00DD70D8">
        <w:rPr>
          <w:i/>
          <w:iCs/>
          <w:sz w:val="22"/>
          <w:szCs w:val="22"/>
        </w:rPr>
        <w:t xml:space="preserve">Fighting Illini, Fighting Waste </w:t>
      </w:r>
      <w:r w:rsidRPr="00DD70D8">
        <w:rPr>
          <w:sz w:val="22"/>
          <w:szCs w:val="22"/>
        </w:rPr>
        <w:t xml:space="preserve">is </w:t>
      </w:r>
      <w:r>
        <w:rPr>
          <w:sz w:val="22"/>
          <w:szCs w:val="22"/>
        </w:rPr>
        <w:t>the</w:t>
      </w:r>
      <w:r w:rsidRPr="00DD70D8">
        <w:rPr>
          <w:sz w:val="22"/>
          <w:szCs w:val="22"/>
        </w:rPr>
        <w:t xml:space="preserve"> first high-visibility </w:t>
      </w:r>
      <w:r w:rsidR="00E01DDB">
        <w:rPr>
          <w:sz w:val="22"/>
          <w:szCs w:val="22"/>
        </w:rPr>
        <w:t xml:space="preserve">zero </w:t>
      </w:r>
      <w:r w:rsidRPr="00DD70D8">
        <w:rPr>
          <w:sz w:val="22"/>
          <w:szCs w:val="22"/>
        </w:rPr>
        <w:t xml:space="preserve">waste event that was formed at </w:t>
      </w:r>
      <w:r>
        <w:rPr>
          <w:sz w:val="22"/>
          <w:szCs w:val="22"/>
        </w:rPr>
        <w:t>the</w:t>
      </w:r>
      <w:r w:rsidRPr="00DD70D8">
        <w:rPr>
          <w:sz w:val="22"/>
          <w:szCs w:val="22"/>
        </w:rPr>
        <w:t xml:space="preserve"> weekly “Don’t Waste” meetings with Coca-Cola.</w:t>
      </w:r>
    </w:p>
    <w:p w14:paraId="696CBEFB" w14:textId="23E96B76" w:rsidR="001E3E6B" w:rsidRDefault="001E3E6B" w:rsidP="00DD70D8">
      <w:pPr>
        <w:rPr>
          <w:sz w:val="22"/>
          <w:szCs w:val="22"/>
        </w:rPr>
      </w:pPr>
    </w:p>
    <w:p w14:paraId="4CCC641C" w14:textId="582962A2" w:rsidR="001E3E6B" w:rsidRPr="00DD70D8" w:rsidRDefault="001E3E6B" w:rsidP="001E3E6B">
      <w:pPr>
        <w:jc w:val="center"/>
        <w:rPr>
          <w:rFonts w:cstheme="minorHAnsi"/>
          <w:sz w:val="22"/>
          <w:szCs w:val="22"/>
        </w:rPr>
      </w:pPr>
      <w:r>
        <w:rPr>
          <w:noProof/>
        </w:rPr>
        <w:drawing>
          <wp:inline distT="0" distB="0" distL="0" distR="0" wp14:anchorId="46B9C03C" wp14:editId="39074A52">
            <wp:extent cx="2787091" cy="1567739"/>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7562" cy="1573629"/>
                    </a:xfrm>
                    <a:prstGeom prst="rect">
                      <a:avLst/>
                    </a:prstGeom>
                    <a:noFill/>
                    <a:ln>
                      <a:noFill/>
                    </a:ln>
                  </pic:spPr>
                </pic:pic>
              </a:graphicData>
            </a:graphic>
          </wp:inline>
        </w:drawing>
      </w:r>
    </w:p>
    <w:p w14:paraId="1D6F1BD6" w14:textId="77777777" w:rsidR="00DD70D8" w:rsidRPr="00DD70D8" w:rsidRDefault="00DD70D8" w:rsidP="00DD70D8">
      <w:pPr>
        <w:rPr>
          <w:sz w:val="22"/>
          <w:szCs w:val="22"/>
        </w:rPr>
      </w:pPr>
    </w:p>
    <w:p w14:paraId="29AA32CB" w14:textId="042DF85B" w:rsidR="00DD70D8" w:rsidRDefault="00E01DDB">
      <w:pPr>
        <w:rPr>
          <w:sz w:val="22"/>
          <w:szCs w:val="22"/>
        </w:rPr>
      </w:pPr>
      <w:r>
        <w:rPr>
          <w:sz w:val="22"/>
          <w:szCs w:val="22"/>
        </w:rPr>
        <w:t>90</w:t>
      </w:r>
      <w:r w:rsidR="00DD70D8">
        <w:rPr>
          <w:sz w:val="22"/>
          <w:szCs w:val="22"/>
        </w:rPr>
        <w:t xml:space="preserve"> student volunteers with the help of </w:t>
      </w:r>
      <w:r>
        <w:rPr>
          <w:sz w:val="22"/>
          <w:szCs w:val="22"/>
        </w:rPr>
        <w:t>2 staff</w:t>
      </w:r>
      <w:r w:rsidR="00DD70D8">
        <w:rPr>
          <w:sz w:val="22"/>
          <w:szCs w:val="22"/>
        </w:rPr>
        <w:t xml:space="preserve"> volunteer lead</w:t>
      </w:r>
      <w:r>
        <w:rPr>
          <w:sz w:val="22"/>
          <w:szCs w:val="22"/>
        </w:rPr>
        <w:t>s</w:t>
      </w:r>
      <w:r w:rsidR="00DD70D8">
        <w:rPr>
          <w:sz w:val="22"/>
          <w:szCs w:val="22"/>
        </w:rPr>
        <w:t xml:space="preserve"> came together to achieve three priority objectives:</w:t>
      </w:r>
    </w:p>
    <w:p w14:paraId="19AA3F85" w14:textId="238FD4F9" w:rsidR="00DD70D8" w:rsidRDefault="00DD70D8" w:rsidP="00DD70D8">
      <w:pPr>
        <w:pStyle w:val="ListParagraph"/>
        <w:numPr>
          <w:ilvl w:val="0"/>
          <w:numId w:val="1"/>
        </w:numPr>
        <w:rPr>
          <w:sz w:val="22"/>
          <w:szCs w:val="22"/>
        </w:rPr>
      </w:pPr>
      <w:r>
        <w:rPr>
          <w:sz w:val="22"/>
          <w:szCs w:val="22"/>
        </w:rPr>
        <w:t>Directly impact Illinois Climate Action Plan (iCAP) objective 5.2, “reduce the total campus waste going to landfills.”</w:t>
      </w:r>
    </w:p>
    <w:p w14:paraId="5FEA2334" w14:textId="7BCE0088" w:rsidR="00DD70D8" w:rsidRDefault="00DD70D8" w:rsidP="00DD70D8">
      <w:pPr>
        <w:pStyle w:val="ListParagraph"/>
        <w:numPr>
          <w:ilvl w:val="0"/>
          <w:numId w:val="1"/>
        </w:numPr>
        <w:rPr>
          <w:sz w:val="22"/>
          <w:szCs w:val="22"/>
        </w:rPr>
      </w:pPr>
      <w:r>
        <w:rPr>
          <w:sz w:val="22"/>
          <w:szCs w:val="22"/>
        </w:rPr>
        <w:t>Increase public awareness for campus recycling and the iCAP.</w:t>
      </w:r>
    </w:p>
    <w:p w14:paraId="28F7601D" w14:textId="6F8E3DD7" w:rsidR="00DD70D8" w:rsidRDefault="00DD70D8" w:rsidP="00DD70D8">
      <w:pPr>
        <w:pStyle w:val="ListParagraph"/>
        <w:numPr>
          <w:ilvl w:val="0"/>
          <w:numId w:val="1"/>
        </w:numPr>
        <w:rPr>
          <w:sz w:val="22"/>
          <w:szCs w:val="22"/>
        </w:rPr>
      </w:pPr>
      <w:r>
        <w:rPr>
          <w:sz w:val="22"/>
          <w:szCs w:val="22"/>
        </w:rPr>
        <w:t>Encourage behavior change among basketball game attendees when they are presented with the opportunity to recycle.</w:t>
      </w:r>
    </w:p>
    <w:p w14:paraId="3EE75F5C" w14:textId="2DEF92E9" w:rsidR="00DD70D8" w:rsidRDefault="00DD70D8" w:rsidP="00DD70D8">
      <w:pPr>
        <w:rPr>
          <w:sz w:val="22"/>
          <w:szCs w:val="22"/>
        </w:rPr>
      </w:pPr>
    </w:p>
    <w:p w14:paraId="00EE6051" w14:textId="77777777" w:rsidR="00DD70D8" w:rsidRDefault="00DD70D8" w:rsidP="00DD70D8">
      <w:pPr>
        <w:rPr>
          <w:sz w:val="22"/>
          <w:szCs w:val="22"/>
        </w:rPr>
      </w:pPr>
      <w:r>
        <w:rPr>
          <w:sz w:val="22"/>
          <w:szCs w:val="22"/>
        </w:rPr>
        <w:t>To achieve these objectives, a four-fold approach was executed:</w:t>
      </w:r>
    </w:p>
    <w:p w14:paraId="5AE3D347" w14:textId="71D70BD9" w:rsidR="00DD70D8" w:rsidRDefault="00DD70D8" w:rsidP="00DD70D8">
      <w:pPr>
        <w:pStyle w:val="ListParagraph"/>
        <w:numPr>
          <w:ilvl w:val="0"/>
          <w:numId w:val="2"/>
        </w:numPr>
        <w:rPr>
          <w:sz w:val="22"/>
          <w:szCs w:val="22"/>
        </w:rPr>
      </w:pPr>
      <w:r>
        <w:rPr>
          <w:sz w:val="22"/>
          <w:szCs w:val="22"/>
        </w:rPr>
        <w:t>Establish</w:t>
      </w:r>
      <w:r w:rsidR="001C36FA">
        <w:rPr>
          <w:sz w:val="22"/>
          <w:szCs w:val="22"/>
        </w:rPr>
        <w:t>ed</w:t>
      </w:r>
      <w:r>
        <w:rPr>
          <w:sz w:val="22"/>
          <w:szCs w:val="22"/>
        </w:rPr>
        <w:t xml:space="preserve"> recycling infrastructure within the upper concourse of the facility via the temporary placement of Coca-Cola recycling bins.</w:t>
      </w:r>
      <w:r w:rsidRPr="00DD70D8">
        <w:rPr>
          <w:sz w:val="22"/>
          <w:szCs w:val="22"/>
        </w:rPr>
        <w:t xml:space="preserve"> </w:t>
      </w:r>
      <w:r w:rsidR="001C36FA">
        <w:rPr>
          <w:sz w:val="22"/>
          <w:szCs w:val="22"/>
        </w:rPr>
        <w:t xml:space="preserve">Student volunteers were stationed near the vomitories on the upper concourse </w:t>
      </w:r>
      <w:r w:rsidR="00E01DDB">
        <w:rPr>
          <w:sz w:val="22"/>
          <w:szCs w:val="22"/>
        </w:rPr>
        <w:t>near these temporary recycling bins to help fans recycle the proper materials.</w:t>
      </w:r>
    </w:p>
    <w:p w14:paraId="680DB052" w14:textId="21407DAF" w:rsidR="00DD70D8" w:rsidRDefault="00DD70D8" w:rsidP="00DD70D8">
      <w:pPr>
        <w:pStyle w:val="ListParagraph"/>
        <w:numPr>
          <w:ilvl w:val="0"/>
          <w:numId w:val="2"/>
        </w:numPr>
        <w:rPr>
          <w:sz w:val="22"/>
          <w:szCs w:val="22"/>
        </w:rPr>
      </w:pPr>
      <w:r>
        <w:rPr>
          <w:sz w:val="22"/>
          <w:szCs w:val="22"/>
        </w:rPr>
        <w:t>Instigat</w:t>
      </w:r>
      <w:r w:rsidR="001C36FA">
        <w:rPr>
          <w:sz w:val="22"/>
          <w:szCs w:val="22"/>
        </w:rPr>
        <w:t>ed</w:t>
      </w:r>
      <w:r>
        <w:rPr>
          <w:sz w:val="22"/>
          <w:szCs w:val="22"/>
        </w:rPr>
        <w:t xml:space="preserve"> public education and engagement initiatives during the game via volunteer-attendee interaction</w:t>
      </w:r>
      <w:r w:rsidR="001C36FA">
        <w:rPr>
          <w:sz w:val="22"/>
          <w:szCs w:val="22"/>
        </w:rPr>
        <w:t>. Student volunteers, sporting bright green shirts, were available for questions regarding what was and was not recyclable. Student volunteers also gave away orange Block I t-shirts to attendees “caught” recycling. Recycling signage was posted near the bins and in the</w:t>
      </w:r>
      <w:r w:rsidR="00E01DDB">
        <w:rPr>
          <w:sz w:val="22"/>
          <w:szCs w:val="22"/>
        </w:rPr>
        <w:t xml:space="preserve"> </w:t>
      </w:r>
      <w:r w:rsidR="001C36FA">
        <w:rPr>
          <w:sz w:val="22"/>
          <w:szCs w:val="22"/>
        </w:rPr>
        <w:t>bathrooms to passively educate attendees where student volunteers could not be present.</w:t>
      </w:r>
    </w:p>
    <w:p w14:paraId="3EBF2088" w14:textId="1D09879A" w:rsidR="001C36FA" w:rsidRDefault="001C36FA" w:rsidP="00DD70D8">
      <w:pPr>
        <w:pStyle w:val="ListParagraph"/>
        <w:numPr>
          <w:ilvl w:val="0"/>
          <w:numId w:val="2"/>
        </w:numPr>
        <w:rPr>
          <w:sz w:val="22"/>
          <w:szCs w:val="22"/>
        </w:rPr>
      </w:pPr>
      <w:r>
        <w:rPr>
          <w:sz w:val="22"/>
          <w:szCs w:val="22"/>
        </w:rPr>
        <w:t>Integrated student involvement into the core event operations: students executed the event and directly engaged with attendees.</w:t>
      </w:r>
    </w:p>
    <w:p w14:paraId="6C5B8799" w14:textId="1D675018" w:rsidR="001C36FA" w:rsidRDefault="001C36FA" w:rsidP="00DD70D8">
      <w:pPr>
        <w:pStyle w:val="ListParagraph"/>
        <w:numPr>
          <w:ilvl w:val="0"/>
          <w:numId w:val="2"/>
        </w:numPr>
        <w:rPr>
          <w:sz w:val="22"/>
          <w:szCs w:val="22"/>
        </w:rPr>
      </w:pPr>
      <w:r>
        <w:rPr>
          <w:sz w:val="22"/>
          <w:szCs w:val="22"/>
        </w:rPr>
        <w:t xml:space="preserve">Pursued community outreach and publicity ahead of the </w:t>
      </w:r>
      <w:proofErr w:type="gramStart"/>
      <w:r>
        <w:rPr>
          <w:sz w:val="22"/>
          <w:szCs w:val="22"/>
        </w:rPr>
        <w:t>event</w:t>
      </w:r>
      <w:r w:rsidR="00E01DDB">
        <w:rPr>
          <w:sz w:val="22"/>
          <w:szCs w:val="22"/>
        </w:rPr>
        <w:t>, and</w:t>
      </w:r>
      <w:proofErr w:type="gramEnd"/>
      <w:r w:rsidR="00E01DDB">
        <w:rPr>
          <w:sz w:val="22"/>
          <w:szCs w:val="22"/>
        </w:rPr>
        <w:t xml:space="preserve"> sent out a news release to local news media in the Champaign-Urbana area.</w:t>
      </w:r>
    </w:p>
    <w:p w14:paraId="6548E019" w14:textId="4CC3251E" w:rsidR="000A0851" w:rsidRDefault="000A0851" w:rsidP="000A0851">
      <w:pPr>
        <w:rPr>
          <w:sz w:val="22"/>
          <w:szCs w:val="22"/>
        </w:rPr>
      </w:pPr>
    </w:p>
    <w:p w14:paraId="7573CCBB" w14:textId="09B51DC1" w:rsidR="000A0851" w:rsidRDefault="000A0851" w:rsidP="000A0851">
      <w:pPr>
        <w:rPr>
          <w:sz w:val="22"/>
          <w:szCs w:val="22"/>
        </w:rPr>
      </w:pPr>
      <w:r>
        <w:rPr>
          <w:sz w:val="22"/>
          <w:szCs w:val="22"/>
        </w:rPr>
        <w:lastRenderedPageBreak/>
        <w:t xml:space="preserve">During this event, student volunteers helped </w:t>
      </w:r>
      <w:r w:rsidRPr="00DC42D3">
        <w:rPr>
          <w:b/>
          <w:bCs/>
          <w:sz w:val="22"/>
          <w:szCs w:val="22"/>
        </w:rPr>
        <w:t xml:space="preserve">divert </w:t>
      </w:r>
      <w:r w:rsidR="00E01DDB">
        <w:rPr>
          <w:b/>
          <w:bCs/>
          <w:sz w:val="22"/>
          <w:szCs w:val="22"/>
        </w:rPr>
        <w:t>1,280</w:t>
      </w:r>
      <w:r w:rsidRPr="00DC42D3">
        <w:rPr>
          <w:b/>
          <w:bCs/>
          <w:sz w:val="22"/>
          <w:szCs w:val="22"/>
        </w:rPr>
        <w:t xml:space="preserve"> pounds of recyclable material away from the landfill</w:t>
      </w:r>
      <w:r>
        <w:rPr>
          <w:sz w:val="22"/>
          <w:szCs w:val="22"/>
        </w:rPr>
        <w:t xml:space="preserve"> (cardboard,</w:t>
      </w:r>
      <w:r w:rsidR="00E01DDB">
        <w:rPr>
          <w:sz w:val="22"/>
          <w:szCs w:val="22"/>
        </w:rPr>
        <w:t xml:space="preserve"> paper,</w:t>
      </w:r>
      <w:r>
        <w:rPr>
          <w:sz w:val="22"/>
          <w:szCs w:val="22"/>
        </w:rPr>
        <w:t xml:space="preserve"> bottles, and cans). In total, the event achieved a </w:t>
      </w:r>
      <w:r w:rsidR="00E01DDB">
        <w:rPr>
          <w:b/>
          <w:bCs/>
          <w:sz w:val="22"/>
          <w:szCs w:val="22"/>
        </w:rPr>
        <w:t>28</w:t>
      </w:r>
      <w:r w:rsidRPr="00850B7C">
        <w:rPr>
          <w:b/>
          <w:bCs/>
          <w:sz w:val="22"/>
          <w:szCs w:val="22"/>
        </w:rPr>
        <w:t>% diversion rate</w:t>
      </w:r>
      <w:r w:rsidRPr="000A0851">
        <w:rPr>
          <w:sz w:val="22"/>
          <w:szCs w:val="22"/>
        </w:rPr>
        <w:t>. (Note: Municipal Solid Waste (MSW) Diversion rate is defined as “Total Recyclables Solid” divided by the sum “Total Recyclables Solid” and “Total Landfilled.”).</w:t>
      </w:r>
    </w:p>
    <w:p w14:paraId="04433927" w14:textId="7EE3B713" w:rsidR="00AA3882" w:rsidRPr="00AA3882" w:rsidRDefault="00AA3882" w:rsidP="000A0851">
      <w:pPr>
        <w:rPr>
          <w:b/>
          <w:bCs/>
          <w:sz w:val="22"/>
          <w:szCs w:val="22"/>
        </w:rPr>
      </w:pPr>
      <w:r>
        <w:rPr>
          <w:sz w:val="22"/>
          <w:szCs w:val="22"/>
        </w:rPr>
        <w:tab/>
      </w:r>
      <w:r w:rsidRPr="00AA3882">
        <w:rPr>
          <w:b/>
          <w:bCs/>
          <w:sz w:val="22"/>
          <w:szCs w:val="22"/>
        </w:rPr>
        <w:t>Further breakdown of the diversion rate:</w:t>
      </w:r>
    </w:p>
    <w:p w14:paraId="101E2636" w14:textId="77777777" w:rsidR="00AA3882" w:rsidRPr="00AA3882" w:rsidRDefault="00AA3882" w:rsidP="00AA3882">
      <w:pPr>
        <w:numPr>
          <w:ilvl w:val="0"/>
          <w:numId w:val="12"/>
        </w:numPr>
        <w:ind w:left="1440"/>
        <w:rPr>
          <w:rFonts w:eastAsia="Times New Roman" w:cstheme="minorHAnsi"/>
          <w:sz w:val="22"/>
          <w:szCs w:val="22"/>
        </w:rPr>
      </w:pPr>
      <w:r w:rsidRPr="00AA3882">
        <w:rPr>
          <w:rFonts w:eastAsia="Times New Roman" w:cstheme="minorHAnsi"/>
          <w:sz w:val="22"/>
          <w:szCs w:val="22"/>
        </w:rPr>
        <w:t>Arena:</w:t>
      </w:r>
    </w:p>
    <w:p w14:paraId="6FAC8EE6" w14:textId="77777777" w:rsidR="00AA3882" w:rsidRPr="00AA3882" w:rsidRDefault="00AA3882" w:rsidP="00AA3882">
      <w:pPr>
        <w:numPr>
          <w:ilvl w:val="1"/>
          <w:numId w:val="12"/>
        </w:numPr>
        <w:ind w:left="2880"/>
        <w:rPr>
          <w:rFonts w:eastAsia="Times New Roman" w:cstheme="minorHAnsi"/>
          <w:sz w:val="22"/>
          <w:szCs w:val="22"/>
        </w:rPr>
      </w:pPr>
      <w:r w:rsidRPr="00AA3882">
        <w:rPr>
          <w:rFonts w:eastAsia="Times New Roman" w:cstheme="minorHAnsi"/>
          <w:sz w:val="22"/>
          <w:szCs w:val="22"/>
        </w:rPr>
        <w:t xml:space="preserve">220 </w:t>
      </w:r>
      <w:proofErr w:type="spellStart"/>
      <w:r w:rsidRPr="00AA3882">
        <w:rPr>
          <w:rFonts w:eastAsia="Times New Roman" w:cstheme="minorHAnsi"/>
          <w:sz w:val="22"/>
          <w:szCs w:val="22"/>
        </w:rPr>
        <w:t>lbs</w:t>
      </w:r>
      <w:proofErr w:type="spellEnd"/>
      <w:r w:rsidRPr="00AA3882">
        <w:rPr>
          <w:rFonts w:eastAsia="Times New Roman" w:cstheme="minorHAnsi"/>
          <w:sz w:val="22"/>
          <w:szCs w:val="22"/>
        </w:rPr>
        <w:t xml:space="preserve"> aluminum</w:t>
      </w:r>
    </w:p>
    <w:p w14:paraId="49F310FB" w14:textId="77777777" w:rsidR="00AA3882" w:rsidRPr="00AA3882" w:rsidRDefault="00AA3882" w:rsidP="00AA3882">
      <w:pPr>
        <w:numPr>
          <w:ilvl w:val="1"/>
          <w:numId w:val="12"/>
        </w:numPr>
        <w:ind w:left="2880"/>
        <w:rPr>
          <w:rFonts w:eastAsia="Times New Roman" w:cstheme="minorHAnsi"/>
          <w:sz w:val="22"/>
          <w:szCs w:val="22"/>
        </w:rPr>
      </w:pPr>
      <w:r w:rsidRPr="00AA3882">
        <w:rPr>
          <w:rFonts w:eastAsia="Times New Roman" w:cstheme="minorHAnsi"/>
          <w:sz w:val="22"/>
          <w:szCs w:val="22"/>
        </w:rPr>
        <w:t xml:space="preserve">300 </w:t>
      </w:r>
      <w:proofErr w:type="spellStart"/>
      <w:r w:rsidRPr="00AA3882">
        <w:rPr>
          <w:rFonts w:eastAsia="Times New Roman" w:cstheme="minorHAnsi"/>
          <w:sz w:val="22"/>
          <w:szCs w:val="22"/>
        </w:rPr>
        <w:t>lbs</w:t>
      </w:r>
      <w:proofErr w:type="spellEnd"/>
      <w:r w:rsidRPr="00AA3882">
        <w:rPr>
          <w:rFonts w:eastAsia="Times New Roman" w:cstheme="minorHAnsi"/>
          <w:sz w:val="22"/>
          <w:szCs w:val="22"/>
        </w:rPr>
        <w:t xml:space="preserve"> plastic</w:t>
      </w:r>
    </w:p>
    <w:p w14:paraId="0CDF37BE" w14:textId="77777777" w:rsidR="00AA3882" w:rsidRPr="00AA3882" w:rsidRDefault="00AA3882" w:rsidP="00AA3882">
      <w:pPr>
        <w:numPr>
          <w:ilvl w:val="1"/>
          <w:numId w:val="12"/>
        </w:numPr>
        <w:ind w:left="2880"/>
        <w:rPr>
          <w:rFonts w:eastAsia="Times New Roman" w:cstheme="minorHAnsi"/>
          <w:sz w:val="22"/>
          <w:szCs w:val="22"/>
        </w:rPr>
      </w:pPr>
      <w:r w:rsidRPr="00AA3882">
        <w:rPr>
          <w:rFonts w:eastAsia="Times New Roman" w:cstheme="minorHAnsi"/>
          <w:sz w:val="22"/>
          <w:szCs w:val="22"/>
        </w:rPr>
        <w:t xml:space="preserve">TOTAL: 520 </w:t>
      </w:r>
      <w:proofErr w:type="spellStart"/>
      <w:r w:rsidRPr="00AA3882">
        <w:rPr>
          <w:rFonts w:eastAsia="Times New Roman" w:cstheme="minorHAnsi"/>
          <w:sz w:val="22"/>
          <w:szCs w:val="22"/>
        </w:rPr>
        <w:t>lbs</w:t>
      </w:r>
      <w:proofErr w:type="spellEnd"/>
      <w:r w:rsidRPr="00AA3882">
        <w:rPr>
          <w:rFonts w:eastAsia="Times New Roman" w:cstheme="minorHAnsi"/>
          <w:sz w:val="22"/>
          <w:szCs w:val="22"/>
        </w:rPr>
        <w:t xml:space="preserve"> from the arena</w:t>
      </w:r>
    </w:p>
    <w:p w14:paraId="6A6A1D3B" w14:textId="77777777" w:rsidR="00AA3882" w:rsidRPr="00AA3882" w:rsidRDefault="00AA3882" w:rsidP="00AA3882">
      <w:pPr>
        <w:numPr>
          <w:ilvl w:val="0"/>
          <w:numId w:val="12"/>
        </w:numPr>
        <w:ind w:left="1440"/>
        <w:rPr>
          <w:rFonts w:eastAsia="Times New Roman" w:cstheme="minorHAnsi"/>
          <w:sz w:val="22"/>
          <w:szCs w:val="22"/>
        </w:rPr>
      </w:pPr>
      <w:r w:rsidRPr="00AA3882">
        <w:rPr>
          <w:rFonts w:eastAsia="Times New Roman" w:cstheme="minorHAnsi"/>
          <w:sz w:val="22"/>
          <w:szCs w:val="22"/>
        </w:rPr>
        <w:t>Recycling bins around the concourse:</w:t>
      </w:r>
    </w:p>
    <w:p w14:paraId="03F05CE5" w14:textId="77777777" w:rsidR="00AA3882" w:rsidRPr="00AA3882" w:rsidRDefault="00AA3882" w:rsidP="00AA3882">
      <w:pPr>
        <w:numPr>
          <w:ilvl w:val="1"/>
          <w:numId w:val="12"/>
        </w:numPr>
        <w:ind w:left="2880"/>
        <w:rPr>
          <w:rFonts w:eastAsia="Times New Roman" w:cstheme="minorHAnsi"/>
          <w:sz w:val="22"/>
          <w:szCs w:val="22"/>
        </w:rPr>
      </w:pPr>
      <w:r w:rsidRPr="00AA3882">
        <w:rPr>
          <w:rFonts w:eastAsia="Times New Roman" w:cstheme="minorHAnsi"/>
          <w:sz w:val="22"/>
          <w:szCs w:val="22"/>
        </w:rPr>
        <w:t xml:space="preserve">120 </w:t>
      </w:r>
      <w:proofErr w:type="spellStart"/>
      <w:r w:rsidRPr="00AA3882">
        <w:rPr>
          <w:rFonts w:eastAsia="Times New Roman" w:cstheme="minorHAnsi"/>
          <w:sz w:val="22"/>
          <w:szCs w:val="22"/>
        </w:rPr>
        <w:t>lbs</w:t>
      </w:r>
      <w:proofErr w:type="spellEnd"/>
      <w:r w:rsidRPr="00AA3882">
        <w:rPr>
          <w:rFonts w:eastAsia="Times New Roman" w:cstheme="minorHAnsi"/>
          <w:sz w:val="22"/>
          <w:szCs w:val="22"/>
        </w:rPr>
        <w:t xml:space="preserve"> aluminum</w:t>
      </w:r>
    </w:p>
    <w:p w14:paraId="3728655B" w14:textId="77777777" w:rsidR="00AA3882" w:rsidRPr="00AA3882" w:rsidRDefault="00AA3882" w:rsidP="00AA3882">
      <w:pPr>
        <w:numPr>
          <w:ilvl w:val="1"/>
          <w:numId w:val="12"/>
        </w:numPr>
        <w:ind w:left="2880"/>
        <w:rPr>
          <w:rFonts w:eastAsia="Times New Roman" w:cstheme="minorHAnsi"/>
          <w:sz w:val="22"/>
          <w:szCs w:val="22"/>
        </w:rPr>
      </w:pPr>
      <w:r w:rsidRPr="00AA3882">
        <w:rPr>
          <w:rFonts w:eastAsia="Times New Roman" w:cstheme="minorHAnsi"/>
          <w:sz w:val="22"/>
          <w:szCs w:val="22"/>
        </w:rPr>
        <w:t xml:space="preserve">200 </w:t>
      </w:r>
      <w:proofErr w:type="spellStart"/>
      <w:r w:rsidRPr="00AA3882">
        <w:rPr>
          <w:rFonts w:eastAsia="Times New Roman" w:cstheme="minorHAnsi"/>
          <w:sz w:val="22"/>
          <w:szCs w:val="22"/>
        </w:rPr>
        <w:t>lbs</w:t>
      </w:r>
      <w:proofErr w:type="spellEnd"/>
      <w:r w:rsidRPr="00AA3882">
        <w:rPr>
          <w:rFonts w:eastAsia="Times New Roman" w:cstheme="minorHAnsi"/>
          <w:sz w:val="22"/>
          <w:szCs w:val="22"/>
        </w:rPr>
        <w:t xml:space="preserve"> plastic</w:t>
      </w:r>
    </w:p>
    <w:p w14:paraId="23C51553" w14:textId="77777777" w:rsidR="00AA3882" w:rsidRPr="00AA3882" w:rsidRDefault="00AA3882" w:rsidP="00AA3882">
      <w:pPr>
        <w:numPr>
          <w:ilvl w:val="1"/>
          <w:numId w:val="12"/>
        </w:numPr>
        <w:ind w:left="2880"/>
        <w:rPr>
          <w:rFonts w:eastAsia="Times New Roman" w:cstheme="minorHAnsi"/>
          <w:sz w:val="22"/>
          <w:szCs w:val="22"/>
        </w:rPr>
      </w:pPr>
      <w:r w:rsidRPr="00AA3882">
        <w:rPr>
          <w:rFonts w:eastAsia="Times New Roman" w:cstheme="minorHAnsi"/>
          <w:sz w:val="22"/>
          <w:szCs w:val="22"/>
        </w:rPr>
        <w:t xml:space="preserve">TOTAL: 320 </w:t>
      </w:r>
      <w:proofErr w:type="spellStart"/>
      <w:r w:rsidRPr="00AA3882">
        <w:rPr>
          <w:rFonts w:eastAsia="Times New Roman" w:cstheme="minorHAnsi"/>
          <w:sz w:val="22"/>
          <w:szCs w:val="22"/>
        </w:rPr>
        <w:t>lbs</w:t>
      </w:r>
      <w:proofErr w:type="spellEnd"/>
      <w:r w:rsidRPr="00AA3882">
        <w:rPr>
          <w:rFonts w:eastAsia="Times New Roman" w:cstheme="minorHAnsi"/>
          <w:sz w:val="22"/>
          <w:szCs w:val="22"/>
        </w:rPr>
        <w:t xml:space="preserve"> from the recycling bins</w:t>
      </w:r>
    </w:p>
    <w:p w14:paraId="5ACFCCA5" w14:textId="77777777" w:rsidR="00AA3882" w:rsidRPr="00AA3882" w:rsidRDefault="00AA3882" w:rsidP="00AA3882">
      <w:pPr>
        <w:numPr>
          <w:ilvl w:val="0"/>
          <w:numId w:val="12"/>
        </w:numPr>
        <w:ind w:left="1440"/>
        <w:rPr>
          <w:rFonts w:eastAsia="Times New Roman" w:cstheme="minorHAnsi"/>
          <w:sz w:val="22"/>
          <w:szCs w:val="22"/>
        </w:rPr>
      </w:pPr>
      <w:r w:rsidRPr="00AA3882">
        <w:rPr>
          <w:rFonts w:eastAsia="Times New Roman" w:cstheme="minorHAnsi"/>
          <w:sz w:val="22"/>
          <w:szCs w:val="22"/>
        </w:rPr>
        <w:t>Pulled from the waste stream (came from the compactor below the facility):</w:t>
      </w:r>
    </w:p>
    <w:p w14:paraId="70EAB852" w14:textId="77777777" w:rsidR="00AA3882" w:rsidRPr="00AA3882" w:rsidRDefault="00AA3882" w:rsidP="00AA3882">
      <w:pPr>
        <w:numPr>
          <w:ilvl w:val="1"/>
          <w:numId w:val="12"/>
        </w:numPr>
        <w:ind w:left="2880"/>
        <w:rPr>
          <w:rFonts w:eastAsia="Times New Roman" w:cstheme="minorHAnsi"/>
          <w:sz w:val="22"/>
          <w:szCs w:val="22"/>
        </w:rPr>
      </w:pPr>
      <w:r w:rsidRPr="00AA3882">
        <w:rPr>
          <w:rFonts w:eastAsia="Times New Roman" w:cstheme="minorHAnsi"/>
          <w:sz w:val="22"/>
          <w:szCs w:val="22"/>
        </w:rPr>
        <w:t xml:space="preserve">440 </w:t>
      </w:r>
      <w:proofErr w:type="spellStart"/>
      <w:r w:rsidRPr="00AA3882">
        <w:rPr>
          <w:rFonts w:eastAsia="Times New Roman" w:cstheme="minorHAnsi"/>
          <w:sz w:val="22"/>
          <w:szCs w:val="22"/>
        </w:rPr>
        <w:t>lbs</w:t>
      </w:r>
      <w:proofErr w:type="spellEnd"/>
      <w:r w:rsidRPr="00AA3882">
        <w:rPr>
          <w:rFonts w:eastAsia="Times New Roman" w:cstheme="minorHAnsi"/>
          <w:sz w:val="22"/>
          <w:szCs w:val="22"/>
        </w:rPr>
        <w:t xml:space="preserve"> of mixed materials (paper, cardboard, aluminum, plastic) that the sort workers pulled at the Waste Transfer Station</w:t>
      </w:r>
    </w:p>
    <w:p w14:paraId="77AE0E95" w14:textId="77777777" w:rsidR="00AA3882" w:rsidRPr="00AA3882" w:rsidRDefault="00AA3882" w:rsidP="00AA3882">
      <w:pPr>
        <w:rPr>
          <w:rFonts w:eastAsia="Times New Roman" w:cstheme="minorHAnsi"/>
          <w:sz w:val="22"/>
          <w:szCs w:val="22"/>
        </w:rPr>
      </w:pPr>
      <w:r w:rsidRPr="00AA3882">
        <w:rPr>
          <w:rFonts w:eastAsia="Times New Roman" w:cstheme="minorHAnsi"/>
          <w:sz w:val="22"/>
          <w:szCs w:val="22"/>
        </w:rPr>
        <w:t> </w:t>
      </w:r>
    </w:p>
    <w:p w14:paraId="6B726070" w14:textId="77777777" w:rsidR="00AA3882" w:rsidRPr="00AA3882" w:rsidRDefault="00AA3882" w:rsidP="00AA3882">
      <w:pPr>
        <w:ind w:left="720" w:firstLine="720"/>
        <w:rPr>
          <w:rFonts w:eastAsia="Times New Roman" w:cstheme="minorHAnsi"/>
          <w:sz w:val="22"/>
          <w:szCs w:val="22"/>
        </w:rPr>
      </w:pPr>
      <w:r w:rsidRPr="00AA3882">
        <w:rPr>
          <w:rFonts w:eastAsia="Times New Roman" w:cstheme="minorHAnsi"/>
          <w:sz w:val="22"/>
          <w:szCs w:val="22"/>
        </w:rPr>
        <w:t>TOTAL: 1,280 pounds of recyclables</w:t>
      </w:r>
    </w:p>
    <w:p w14:paraId="1DEAA1B3" w14:textId="77777777" w:rsidR="00AA3882" w:rsidRPr="00AA3882" w:rsidRDefault="00AA3882" w:rsidP="00AA3882">
      <w:pPr>
        <w:ind w:left="720" w:firstLine="720"/>
        <w:rPr>
          <w:rFonts w:eastAsia="Times New Roman" w:cstheme="minorHAnsi"/>
          <w:sz w:val="22"/>
          <w:szCs w:val="22"/>
        </w:rPr>
      </w:pPr>
      <w:r w:rsidRPr="00AA3882">
        <w:rPr>
          <w:rFonts w:eastAsia="Times New Roman" w:cstheme="minorHAnsi"/>
          <w:sz w:val="22"/>
          <w:szCs w:val="22"/>
        </w:rPr>
        <w:t>340 pounds of aluminum</w:t>
      </w:r>
    </w:p>
    <w:p w14:paraId="4D4A10FD" w14:textId="77777777" w:rsidR="00AA3882" w:rsidRPr="00AA3882" w:rsidRDefault="00AA3882" w:rsidP="00AA3882">
      <w:pPr>
        <w:ind w:left="720" w:firstLine="720"/>
        <w:rPr>
          <w:rFonts w:eastAsia="Times New Roman" w:cstheme="minorHAnsi"/>
          <w:sz w:val="22"/>
          <w:szCs w:val="22"/>
        </w:rPr>
      </w:pPr>
      <w:r w:rsidRPr="00AA3882">
        <w:rPr>
          <w:rFonts w:eastAsia="Times New Roman" w:cstheme="minorHAnsi"/>
          <w:sz w:val="22"/>
          <w:szCs w:val="22"/>
        </w:rPr>
        <w:t>500 pounds of plastic</w:t>
      </w:r>
    </w:p>
    <w:p w14:paraId="2D7AA642" w14:textId="77777777" w:rsidR="00AA3882" w:rsidRPr="00AA3882" w:rsidRDefault="00AA3882" w:rsidP="00AA3882">
      <w:pPr>
        <w:ind w:left="720" w:firstLine="720"/>
        <w:rPr>
          <w:rFonts w:eastAsia="Times New Roman" w:cstheme="minorHAnsi"/>
          <w:sz w:val="22"/>
          <w:szCs w:val="22"/>
        </w:rPr>
      </w:pPr>
      <w:r w:rsidRPr="00AA3882">
        <w:rPr>
          <w:rFonts w:eastAsia="Times New Roman" w:cstheme="minorHAnsi"/>
          <w:sz w:val="22"/>
          <w:szCs w:val="22"/>
        </w:rPr>
        <w:t>440 pounds of mixed material (paper, cardboard, aluminum, plastic)</w:t>
      </w:r>
    </w:p>
    <w:p w14:paraId="5548FE7A" w14:textId="77777777" w:rsidR="00AA3882" w:rsidRPr="00AA3882" w:rsidRDefault="00AA3882" w:rsidP="00AA3882">
      <w:pPr>
        <w:rPr>
          <w:rFonts w:eastAsia="Times New Roman" w:cstheme="minorHAnsi"/>
          <w:sz w:val="22"/>
          <w:szCs w:val="22"/>
        </w:rPr>
      </w:pPr>
      <w:r w:rsidRPr="00AA3882">
        <w:rPr>
          <w:rFonts w:eastAsia="Times New Roman" w:cstheme="minorHAnsi"/>
          <w:sz w:val="22"/>
          <w:szCs w:val="22"/>
        </w:rPr>
        <w:t> </w:t>
      </w:r>
    </w:p>
    <w:p w14:paraId="6C57799E" w14:textId="77777777" w:rsidR="00AA3882" w:rsidRPr="00AA3882" w:rsidRDefault="00AA3882" w:rsidP="00AA3882">
      <w:pPr>
        <w:numPr>
          <w:ilvl w:val="0"/>
          <w:numId w:val="13"/>
        </w:numPr>
        <w:ind w:left="1440"/>
        <w:rPr>
          <w:rFonts w:eastAsia="Times New Roman" w:cstheme="minorHAnsi"/>
          <w:sz w:val="22"/>
          <w:szCs w:val="22"/>
        </w:rPr>
      </w:pPr>
      <w:r w:rsidRPr="00AA3882">
        <w:rPr>
          <w:rFonts w:eastAsia="Times New Roman" w:cstheme="minorHAnsi"/>
          <w:sz w:val="22"/>
          <w:szCs w:val="22"/>
        </w:rPr>
        <w:t>Diversion rate</w:t>
      </w:r>
    </w:p>
    <w:p w14:paraId="72E1806E" w14:textId="77777777" w:rsidR="00AA3882" w:rsidRPr="00AA3882" w:rsidRDefault="00AA3882" w:rsidP="00AA3882">
      <w:pPr>
        <w:numPr>
          <w:ilvl w:val="1"/>
          <w:numId w:val="13"/>
        </w:numPr>
        <w:ind w:left="2880"/>
        <w:rPr>
          <w:rFonts w:eastAsia="Times New Roman" w:cstheme="minorHAnsi"/>
          <w:sz w:val="22"/>
          <w:szCs w:val="22"/>
        </w:rPr>
      </w:pPr>
      <w:r w:rsidRPr="00AA3882">
        <w:rPr>
          <w:rFonts w:eastAsia="Times New Roman" w:cstheme="minorHAnsi"/>
          <w:sz w:val="22"/>
          <w:szCs w:val="22"/>
        </w:rPr>
        <w:t xml:space="preserve">4,540 total </w:t>
      </w:r>
      <w:proofErr w:type="gramStart"/>
      <w:r w:rsidRPr="00AA3882">
        <w:rPr>
          <w:rFonts w:eastAsia="Times New Roman" w:cstheme="minorHAnsi"/>
          <w:sz w:val="22"/>
          <w:szCs w:val="22"/>
        </w:rPr>
        <w:t>waste</w:t>
      </w:r>
      <w:proofErr w:type="gramEnd"/>
      <w:r w:rsidRPr="00AA3882">
        <w:rPr>
          <w:rFonts w:eastAsia="Times New Roman" w:cstheme="minorHAnsi"/>
          <w:sz w:val="22"/>
          <w:szCs w:val="22"/>
        </w:rPr>
        <w:t xml:space="preserve"> collected that night (trash + recycling)</w:t>
      </w:r>
    </w:p>
    <w:p w14:paraId="5008FAAA" w14:textId="77777777" w:rsidR="00AA3882" w:rsidRPr="00AA3882" w:rsidRDefault="00AA3882" w:rsidP="00AA3882">
      <w:pPr>
        <w:numPr>
          <w:ilvl w:val="1"/>
          <w:numId w:val="13"/>
        </w:numPr>
        <w:ind w:left="2880"/>
        <w:rPr>
          <w:rFonts w:eastAsia="Times New Roman" w:cstheme="minorHAnsi"/>
          <w:sz w:val="22"/>
          <w:szCs w:val="22"/>
        </w:rPr>
      </w:pPr>
      <w:r w:rsidRPr="00AA3882">
        <w:rPr>
          <w:rFonts w:eastAsia="Times New Roman" w:cstheme="minorHAnsi"/>
          <w:sz w:val="22"/>
          <w:szCs w:val="22"/>
        </w:rPr>
        <w:t xml:space="preserve">1,280 of this total waste was recycled that </w:t>
      </w:r>
      <w:proofErr w:type="gramStart"/>
      <w:r w:rsidRPr="00AA3882">
        <w:rPr>
          <w:rFonts w:eastAsia="Times New Roman" w:cstheme="minorHAnsi"/>
          <w:sz w:val="22"/>
          <w:szCs w:val="22"/>
        </w:rPr>
        <w:t>night</w:t>
      </w:r>
      <w:proofErr w:type="gramEnd"/>
    </w:p>
    <w:p w14:paraId="03852B98" w14:textId="77777777" w:rsidR="00AA3882" w:rsidRPr="00AA3882" w:rsidRDefault="00AA3882" w:rsidP="00AA3882">
      <w:pPr>
        <w:numPr>
          <w:ilvl w:val="1"/>
          <w:numId w:val="13"/>
        </w:numPr>
        <w:ind w:left="2880"/>
        <w:rPr>
          <w:rFonts w:eastAsia="Times New Roman" w:cstheme="minorHAnsi"/>
          <w:sz w:val="22"/>
          <w:szCs w:val="22"/>
        </w:rPr>
      </w:pPr>
      <w:r w:rsidRPr="00AA3882">
        <w:rPr>
          <w:rFonts w:eastAsia="Times New Roman" w:cstheme="minorHAnsi"/>
          <w:sz w:val="22"/>
          <w:szCs w:val="22"/>
        </w:rPr>
        <w:t>1280/4540 = 28% diverted</w:t>
      </w:r>
    </w:p>
    <w:p w14:paraId="00F34A71" w14:textId="77777777" w:rsidR="00AA3882" w:rsidRPr="00AA3882" w:rsidRDefault="00AA3882" w:rsidP="00AA3882">
      <w:pPr>
        <w:rPr>
          <w:sz w:val="22"/>
          <w:szCs w:val="22"/>
        </w:rPr>
      </w:pPr>
    </w:p>
    <w:p w14:paraId="6432D138" w14:textId="77777777" w:rsidR="00AA3882" w:rsidRDefault="00AA3882" w:rsidP="000A0851">
      <w:pPr>
        <w:rPr>
          <w:sz w:val="22"/>
          <w:szCs w:val="22"/>
        </w:rPr>
      </w:pPr>
    </w:p>
    <w:p w14:paraId="174E9D19" w14:textId="3DED7B69" w:rsidR="000C3AD4" w:rsidRDefault="000C3AD4" w:rsidP="000A0851">
      <w:pPr>
        <w:rPr>
          <w:sz w:val="22"/>
          <w:szCs w:val="22"/>
        </w:rPr>
      </w:pPr>
    </w:p>
    <w:p w14:paraId="5AA42EE1" w14:textId="67A74F5E" w:rsidR="000C3AD4" w:rsidRDefault="000C3AD4" w:rsidP="000A0851">
      <w:pPr>
        <w:rPr>
          <w:sz w:val="22"/>
          <w:szCs w:val="22"/>
        </w:rPr>
      </w:pPr>
    </w:p>
    <w:p w14:paraId="189CBCFE" w14:textId="45818303" w:rsidR="000C3AD4" w:rsidRDefault="001E3E6B" w:rsidP="001E3E6B">
      <w:pPr>
        <w:jc w:val="center"/>
        <w:rPr>
          <w:sz w:val="22"/>
          <w:szCs w:val="22"/>
        </w:rPr>
      </w:pPr>
      <w:r>
        <w:rPr>
          <w:noProof/>
        </w:rPr>
        <w:drawing>
          <wp:inline distT="0" distB="0" distL="0" distR="0" wp14:anchorId="7CBCCB91" wp14:editId="53722D20">
            <wp:extent cx="1390650" cy="1854200"/>
            <wp:effectExtent l="0" t="0" r="0" b="0"/>
            <wp:docPr id="6" name="Picture 6" descr="Volunteers going through the stands after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s going through the stands after the ga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4399" cy="1859198"/>
                    </a:xfrm>
                    <a:prstGeom prst="rect">
                      <a:avLst/>
                    </a:prstGeom>
                    <a:noFill/>
                    <a:ln>
                      <a:noFill/>
                    </a:ln>
                  </pic:spPr>
                </pic:pic>
              </a:graphicData>
            </a:graphic>
          </wp:inline>
        </w:drawing>
      </w:r>
      <w:r>
        <w:rPr>
          <w:noProof/>
        </w:rPr>
        <w:drawing>
          <wp:inline distT="0" distB="0" distL="0" distR="0" wp14:anchorId="03469FA1" wp14:editId="089B0934">
            <wp:extent cx="1381125" cy="1841500"/>
            <wp:effectExtent l="0" t="0" r="9525" b="6350"/>
            <wp:docPr id="7" name="Picture 7" descr="Volunteers engaging fans near the entrance to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nteers engaging fans near the entrance to the are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7985" cy="1850647"/>
                    </a:xfrm>
                    <a:prstGeom prst="rect">
                      <a:avLst/>
                    </a:prstGeom>
                    <a:noFill/>
                    <a:ln>
                      <a:noFill/>
                    </a:ln>
                  </pic:spPr>
                </pic:pic>
              </a:graphicData>
            </a:graphic>
          </wp:inline>
        </w:drawing>
      </w:r>
      <w:r w:rsidRPr="001E3E6B">
        <w:rPr>
          <w:sz w:val="22"/>
          <w:szCs w:val="22"/>
        </w:rPr>
        <w:drawing>
          <wp:inline distT="0" distB="0" distL="0" distR="0" wp14:anchorId="2AE86C61" wp14:editId="528E7D1A">
            <wp:extent cx="1371124" cy="1828166"/>
            <wp:effectExtent l="0" t="0" r="635" b="635"/>
            <wp:docPr id="8" name="Picture 8" descr="Volunteers holding &quot;Please Recycle!&quot;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nteers holding &quot;Please Recycle!&quot; sig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277" cy="1841704"/>
                    </a:xfrm>
                    <a:prstGeom prst="rect">
                      <a:avLst/>
                    </a:prstGeom>
                    <a:noFill/>
                    <a:ln>
                      <a:noFill/>
                    </a:ln>
                  </pic:spPr>
                </pic:pic>
              </a:graphicData>
            </a:graphic>
          </wp:inline>
        </w:drawing>
      </w:r>
      <w:r>
        <w:rPr>
          <w:noProof/>
        </w:rPr>
        <w:drawing>
          <wp:inline distT="0" distB="0" distL="0" distR="0" wp14:anchorId="79EE6263" wp14:editId="7208190D">
            <wp:extent cx="1376363" cy="1835150"/>
            <wp:effectExtent l="0" t="0" r="0" b="0"/>
            <wp:docPr id="9" name="Picture 9" descr="Volunteer going through the stands after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nteer going through the stands after the g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155" cy="1836206"/>
                    </a:xfrm>
                    <a:prstGeom prst="rect">
                      <a:avLst/>
                    </a:prstGeom>
                    <a:noFill/>
                    <a:ln>
                      <a:noFill/>
                    </a:ln>
                  </pic:spPr>
                </pic:pic>
              </a:graphicData>
            </a:graphic>
          </wp:inline>
        </w:drawing>
      </w:r>
    </w:p>
    <w:p w14:paraId="6D1CE6CF" w14:textId="2583EDD3" w:rsidR="001E3E6B" w:rsidRDefault="001E3E6B" w:rsidP="001E3E6B">
      <w:pPr>
        <w:jc w:val="center"/>
        <w:rPr>
          <w:sz w:val="22"/>
          <w:szCs w:val="22"/>
        </w:rPr>
      </w:pPr>
      <w:r>
        <w:rPr>
          <w:sz w:val="22"/>
          <w:szCs w:val="22"/>
        </w:rPr>
        <w:t>Volunteers in action.</w:t>
      </w:r>
    </w:p>
    <w:p w14:paraId="761DF88C" w14:textId="723FCAD1" w:rsidR="000C3AD4" w:rsidRDefault="000C3AD4" w:rsidP="000A0851">
      <w:pPr>
        <w:rPr>
          <w:sz w:val="22"/>
          <w:szCs w:val="22"/>
        </w:rPr>
      </w:pPr>
    </w:p>
    <w:p w14:paraId="374010C8" w14:textId="57ECA7C4" w:rsidR="004A771C" w:rsidRDefault="004A771C" w:rsidP="000A0851">
      <w:pPr>
        <w:rPr>
          <w:b/>
          <w:bCs/>
          <w:sz w:val="28"/>
          <w:szCs w:val="28"/>
        </w:rPr>
      </w:pPr>
    </w:p>
    <w:p w14:paraId="2CECFFEB" w14:textId="1B229B90" w:rsidR="005E68F7" w:rsidRDefault="005E68F7" w:rsidP="000A0851">
      <w:pPr>
        <w:rPr>
          <w:b/>
          <w:bCs/>
          <w:sz w:val="28"/>
          <w:szCs w:val="28"/>
        </w:rPr>
      </w:pPr>
    </w:p>
    <w:p w14:paraId="19B697D7" w14:textId="0CEBD33F" w:rsidR="005E68F7" w:rsidRDefault="005E68F7" w:rsidP="000A0851">
      <w:pPr>
        <w:rPr>
          <w:b/>
          <w:bCs/>
          <w:sz w:val="28"/>
          <w:szCs w:val="28"/>
        </w:rPr>
      </w:pPr>
    </w:p>
    <w:p w14:paraId="4E13DDF2" w14:textId="77777777" w:rsidR="005E68F7" w:rsidRDefault="005E68F7" w:rsidP="000A0851">
      <w:pPr>
        <w:rPr>
          <w:b/>
          <w:bCs/>
          <w:sz w:val="28"/>
          <w:szCs w:val="28"/>
        </w:rPr>
      </w:pPr>
    </w:p>
    <w:p w14:paraId="14549C01" w14:textId="47513B51" w:rsidR="000C3AD4" w:rsidRPr="000C3AD4" w:rsidRDefault="000C3AD4" w:rsidP="000A0851">
      <w:pPr>
        <w:rPr>
          <w:b/>
          <w:bCs/>
          <w:sz w:val="28"/>
          <w:szCs w:val="28"/>
        </w:rPr>
      </w:pPr>
      <w:r w:rsidRPr="000C3AD4">
        <w:rPr>
          <w:b/>
          <w:bCs/>
          <w:sz w:val="28"/>
          <w:szCs w:val="28"/>
        </w:rPr>
        <w:lastRenderedPageBreak/>
        <w:t>Student Volunteer Feedback</w:t>
      </w:r>
    </w:p>
    <w:p w14:paraId="585CC8D2" w14:textId="7ED8A04E" w:rsidR="000C3AD4" w:rsidRPr="00E01DDB" w:rsidRDefault="000C3AD4" w:rsidP="000C3AD4">
      <w:pPr>
        <w:pStyle w:val="ListParagraph"/>
        <w:numPr>
          <w:ilvl w:val="0"/>
          <w:numId w:val="3"/>
        </w:numPr>
        <w:rPr>
          <w:b/>
          <w:bCs/>
          <w:sz w:val="22"/>
          <w:szCs w:val="22"/>
        </w:rPr>
      </w:pPr>
      <w:r>
        <w:rPr>
          <w:sz w:val="22"/>
          <w:szCs w:val="22"/>
        </w:rPr>
        <w:t>Blue bags supplied by F&amp;S were too thin for handling; it was common for liquid to leak from the beverage cans into the bags and onto the floor</w:t>
      </w:r>
      <w:r w:rsidR="00E01DDB">
        <w:rPr>
          <w:sz w:val="22"/>
          <w:szCs w:val="22"/>
        </w:rPr>
        <w:t xml:space="preserve"> while the volunteers were picking up from the arena after the event.</w:t>
      </w:r>
    </w:p>
    <w:p w14:paraId="42D234FD" w14:textId="4F9805A9" w:rsidR="00E01DDB" w:rsidRPr="000C3AD4" w:rsidRDefault="00E01DDB" w:rsidP="00E01DDB">
      <w:pPr>
        <w:pStyle w:val="ListParagraph"/>
        <w:numPr>
          <w:ilvl w:val="1"/>
          <w:numId w:val="3"/>
        </w:numPr>
        <w:rPr>
          <w:b/>
          <w:bCs/>
          <w:sz w:val="22"/>
          <w:szCs w:val="22"/>
        </w:rPr>
      </w:pPr>
      <w:r>
        <w:rPr>
          <w:sz w:val="22"/>
          <w:szCs w:val="22"/>
        </w:rPr>
        <w:t>Wearing gloves helps keep hands clean.</w:t>
      </w:r>
    </w:p>
    <w:p w14:paraId="469469ED" w14:textId="0072631E" w:rsidR="000C3AD4" w:rsidRPr="001A2B44" w:rsidRDefault="000C3AD4" w:rsidP="000C3AD4">
      <w:pPr>
        <w:pStyle w:val="ListParagraph"/>
        <w:numPr>
          <w:ilvl w:val="0"/>
          <w:numId w:val="3"/>
        </w:numPr>
        <w:rPr>
          <w:b/>
          <w:bCs/>
          <w:sz w:val="22"/>
          <w:szCs w:val="22"/>
        </w:rPr>
      </w:pPr>
      <w:r>
        <w:rPr>
          <w:sz w:val="22"/>
          <w:szCs w:val="22"/>
        </w:rPr>
        <w:t xml:space="preserve">Attendees loved the t-shirt giveaways! Volunteers ran out of giveaway materials </w:t>
      </w:r>
      <w:r w:rsidR="00E01DDB">
        <w:rPr>
          <w:sz w:val="22"/>
          <w:szCs w:val="22"/>
        </w:rPr>
        <w:t>quickly, as they did during the November 14</w:t>
      </w:r>
      <w:r w:rsidR="00E01DDB" w:rsidRPr="00E01DDB">
        <w:rPr>
          <w:sz w:val="22"/>
          <w:szCs w:val="22"/>
          <w:vertAlign w:val="superscript"/>
        </w:rPr>
        <w:t>th</w:t>
      </w:r>
      <w:r w:rsidR="00E01DDB">
        <w:rPr>
          <w:sz w:val="22"/>
          <w:szCs w:val="22"/>
        </w:rPr>
        <w:t xml:space="preserve"> game.</w:t>
      </w:r>
    </w:p>
    <w:p w14:paraId="18429C2F" w14:textId="386D2044" w:rsidR="001A2B44" w:rsidRPr="001A2B44" w:rsidRDefault="001A2B44" w:rsidP="001A2B44">
      <w:pPr>
        <w:pStyle w:val="ListParagraph"/>
        <w:numPr>
          <w:ilvl w:val="0"/>
          <w:numId w:val="3"/>
        </w:numPr>
        <w:rPr>
          <w:b/>
          <w:bCs/>
          <w:sz w:val="22"/>
          <w:szCs w:val="22"/>
        </w:rPr>
      </w:pPr>
      <w:r>
        <w:rPr>
          <w:sz w:val="22"/>
          <w:szCs w:val="22"/>
        </w:rPr>
        <w:t>When attendees are presented with the infrastructure to recycle, they do it</w:t>
      </w:r>
      <w:r w:rsidR="007E6D31">
        <w:rPr>
          <w:sz w:val="22"/>
          <w:szCs w:val="22"/>
        </w:rPr>
        <w:t xml:space="preserve"> and do it well</w:t>
      </w:r>
      <w:r w:rsidR="00E01DDB">
        <w:rPr>
          <w:sz w:val="22"/>
          <w:szCs w:val="22"/>
        </w:rPr>
        <w:t>.</w:t>
      </w:r>
    </w:p>
    <w:p w14:paraId="40F350DB" w14:textId="0B20AA22" w:rsidR="001A2B44" w:rsidRPr="006014ED" w:rsidRDefault="001A2B44" w:rsidP="001A2B44">
      <w:pPr>
        <w:pStyle w:val="ListParagraph"/>
        <w:numPr>
          <w:ilvl w:val="0"/>
          <w:numId w:val="3"/>
        </w:numPr>
        <w:rPr>
          <w:b/>
          <w:bCs/>
          <w:sz w:val="22"/>
          <w:szCs w:val="22"/>
        </w:rPr>
      </w:pPr>
      <w:r>
        <w:rPr>
          <w:sz w:val="22"/>
          <w:szCs w:val="22"/>
        </w:rPr>
        <w:t>Signage posted above the recycling bins (which indicated what was and was not recyclable) seemed to help with contamination.</w:t>
      </w:r>
    </w:p>
    <w:p w14:paraId="65120237" w14:textId="0EBAE4A5" w:rsidR="006014ED" w:rsidRPr="005E68F7" w:rsidRDefault="006014ED" w:rsidP="005E68F7">
      <w:pPr>
        <w:ind w:firstLine="360"/>
        <w:rPr>
          <w:b/>
          <w:bCs/>
          <w:sz w:val="22"/>
          <w:szCs w:val="22"/>
        </w:rPr>
      </w:pPr>
      <w:r>
        <w:rPr>
          <w:noProof/>
        </w:rPr>
        <w:drawing>
          <wp:anchor distT="0" distB="0" distL="114300" distR="114300" simplePos="0" relativeHeight="251658240" behindDoc="1" locked="0" layoutInCell="1" allowOverlap="1" wp14:anchorId="638B2256" wp14:editId="5D105DD5">
            <wp:simplePos x="0" y="0"/>
            <wp:positionH relativeFrom="column">
              <wp:posOffset>2902033</wp:posOffset>
            </wp:positionH>
            <wp:positionV relativeFrom="paragraph">
              <wp:posOffset>128905</wp:posOffset>
            </wp:positionV>
            <wp:extent cx="2334839" cy="1741335"/>
            <wp:effectExtent l="0" t="0" r="8890" b="0"/>
            <wp:wrapNone/>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4839" cy="174133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0E0AA3" wp14:editId="290D43DB">
            <wp:extent cx="2598671" cy="1940118"/>
            <wp:effectExtent l="0" t="0" r="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9361" cy="1963030"/>
                    </a:xfrm>
                    <a:prstGeom prst="rect">
                      <a:avLst/>
                    </a:prstGeom>
                    <a:ln>
                      <a:noFill/>
                    </a:ln>
                  </pic:spPr>
                </pic:pic>
              </a:graphicData>
            </a:graphic>
          </wp:inline>
        </w:drawing>
      </w:r>
    </w:p>
    <w:p w14:paraId="104FE040" w14:textId="359C85F2" w:rsidR="00564130" w:rsidRPr="00E01DDB" w:rsidRDefault="00564130" w:rsidP="001A2B44">
      <w:pPr>
        <w:pStyle w:val="ListParagraph"/>
        <w:numPr>
          <w:ilvl w:val="0"/>
          <w:numId w:val="3"/>
        </w:numPr>
        <w:rPr>
          <w:b/>
          <w:bCs/>
          <w:sz w:val="22"/>
          <w:szCs w:val="22"/>
        </w:rPr>
      </w:pPr>
      <w:r>
        <w:rPr>
          <w:sz w:val="22"/>
          <w:szCs w:val="22"/>
        </w:rPr>
        <w:t>Provide signage to volunteers that simply and effectively communicates to attendees what is going on</w:t>
      </w:r>
      <w:r w:rsidR="00E01DDB">
        <w:rPr>
          <w:sz w:val="22"/>
          <w:szCs w:val="22"/>
        </w:rPr>
        <w:t xml:space="preserve"> was helpful. A new design was created for this event:</w:t>
      </w:r>
    </w:p>
    <w:p w14:paraId="6F1394C5" w14:textId="4D7BA05A" w:rsidR="00E01DDB" w:rsidRDefault="001E3E6B" w:rsidP="00E01DDB">
      <w:pPr>
        <w:pStyle w:val="ListParagraph"/>
        <w:jc w:val="center"/>
        <w:rPr>
          <w:b/>
          <w:bCs/>
          <w:sz w:val="22"/>
          <w:szCs w:val="22"/>
        </w:rPr>
      </w:pPr>
      <w:r>
        <w:rPr>
          <w:noProof/>
        </w:rPr>
        <w:drawing>
          <wp:anchor distT="0" distB="0" distL="114300" distR="114300" simplePos="0" relativeHeight="251659264" behindDoc="1" locked="0" layoutInCell="1" allowOverlap="1" wp14:anchorId="311A8162" wp14:editId="79159BFA">
            <wp:simplePos x="0" y="0"/>
            <wp:positionH relativeFrom="column">
              <wp:posOffset>1469771</wp:posOffset>
            </wp:positionH>
            <wp:positionV relativeFrom="paragraph">
              <wp:posOffset>60148</wp:posOffset>
            </wp:positionV>
            <wp:extent cx="3009900" cy="1692910"/>
            <wp:effectExtent l="0" t="0" r="0" b="254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169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9D70A" w14:textId="04435C96" w:rsidR="001E3E6B" w:rsidRDefault="001E3E6B" w:rsidP="00E01DDB">
      <w:pPr>
        <w:pStyle w:val="ListParagraph"/>
        <w:jc w:val="center"/>
        <w:rPr>
          <w:b/>
          <w:bCs/>
          <w:sz w:val="22"/>
          <w:szCs w:val="22"/>
        </w:rPr>
      </w:pPr>
    </w:p>
    <w:p w14:paraId="27438E22" w14:textId="65B06532" w:rsidR="001E3E6B" w:rsidRDefault="001E3E6B" w:rsidP="00E01DDB">
      <w:pPr>
        <w:pStyle w:val="ListParagraph"/>
        <w:jc w:val="center"/>
        <w:rPr>
          <w:b/>
          <w:bCs/>
          <w:sz w:val="22"/>
          <w:szCs w:val="22"/>
        </w:rPr>
      </w:pPr>
    </w:p>
    <w:p w14:paraId="3B272DDE" w14:textId="69177D68" w:rsidR="001E3E6B" w:rsidRDefault="001E3E6B" w:rsidP="00E01DDB">
      <w:pPr>
        <w:pStyle w:val="ListParagraph"/>
        <w:jc w:val="center"/>
        <w:rPr>
          <w:b/>
          <w:bCs/>
          <w:sz w:val="22"/>
          <w:szCs w:val="22"/>
        </w:rPr>
      </w:pPr>
    </w:p>
    <w:p w14:paraId="4532DDDE" w14:textId="4B765461" w:rsidR="001E3E6B" w:rsidRDefault="001E3E6B" w:rsidP="00E01DDB">
      <w:pPr>
        <w:pStyle w:val="ListParagraph"/>
        <w:jc w:val="center"/>
        <w:rPr>
          <w:b/>
          <w:bCs/>
          <w:sz w:val="22"/>
          <w:szCs w:val="22"/>
        </w:rPr>
      </w:pPr>
    </w:p>
    <w:p w14:paraId="158FF910" w14:textId="22EA5C16" w:rsidR="001E3E6B" w:rsidRDefault="001E3E6B" w:rsidP="00E01DDB">
      <w:pPr>
        <w:pStyle w:val="ListParagraph"/>
        <w:jc w:val="center"/>
        <w:rPr>
          <w:b/>
          <w:bCs/>
          <w:sz w:val="22"/>
          <w:szCs w:val="22"/>
        </w:rPr>
      </w:pPr>
    </w:p>
    <w:p w14:paraId="13DB852C" w14:textId="67909FE8" w:rsidR="005E68F7" w:rsidRDefault="005E68F7" w:rsidP="00E01DDB">
      <w:pPr>
        <w:pStyle w:val="ListParagraph"/>
        <w:jc w:val="center"/>
        <w:rPr>
          <w:b/>
          <w:bCs/>
          <w:sz w:val="22"/>
          <w:szCs w:val="22"/>
        </w:rPr>
      </w:pPr>
    </w:p>
    <w:p w14:paraId="32536697" w14:textId="44938A7E" w:rsidR="005E68F7" w:rsidRDefault="005E68F7" w:rsidP="00E01DDB">
      <w:pPr>
        <w:pStyle w:val="ListParagraph"/>
        <w:jc w:val="center"/>
        <w:rPr>
          <w:b/>
          <w:bCs/>
          <w:sz w:val="22"/>
          <w:szCs w:val="22"/>
        </w:rPr>
      </w:pPr>
    </w:p>
    <w:p w14:paraId="6B34E33B" w14:textId="66FE3801" w:rsidR="005E68F7" w:rsidRDefault="005E68F7" w:rsidP="00E01DDB">
      <w:pPr>
        <w:pStyle w:val="ListParagraph"/>
        <w:jc w:val="center"/>
        <w:rPr>
          <w:b/>
          <w:bCs/>
          <w:sz w:val="22"/>
          <w:szCs w:val="22"/>
        </w:rPr>
      </w:pPr>
    </w:p>
    <w:p w14:paraId="41B77C05" w14:textId="77777777" w:rsidR="005E68F7" w:rsidRDefault="005E68F7" w:rsidP="00E01DDB">
      <w:pPr>
        <w:pStyle w:val="ListParagraph"/>
        <w:jc w:val="center"/>
        <w:rPr>
          <w:b/>
          <w:bCs/>
          <w:sz w:val="22"/>
          <w:szCs w:val="22"/>
        </w:rPr>
      </w:pPr>
    </w:p>
    <w:p w14:paraId="2F5A0556" w14:textId="77777777" w:rsidR="001E3E6B" w:rsidRDefault="001E3E6B" w:rsidP="00E01DDB">
      <w:pPr>
        <w:pStyle w:val="ListParagraph"/>
        <w:jc w:val="center"/>
        <w:rPr>
          <w:b/>
          <w:bCs/>
          <w:sz w:val="22"/>
          <w:szCs w:val="22"/>
        </w:rPr>
      </w:pPr>
    </w:p>
    <w:p w14:paraId="268D4E08" w14:textId="58F9A7B2" w:rsidR="001E3E6B" w:rsidRPr="001E3E6B" w:rsidRDefault="001E3E6B" w:rsidP="001E3E6B">
      <w:pPr>
        <w:pStyle w:val="ListParagraph"/>
        <w:numPr>
          <w:ilvl w:val="0"/>
          <w:numId w:val="3"/>
        </w:numPr>
        <w:rPr>
          <w:rFonts w:cstheme="minorHAnsi"/>
          <w:sz w:val="22"/>
          <w:szCs w:val="22"/>
        </w:rPr>
      </w:pPr>
      <w:r w:rsidRPr="001E3E6B">
        <w:rPr>
          <w:sz w:val="22"/>
          <w:szCs w:val="22"/>
        </w:rPr>
        <w:t xml:space="preserve">In an anonymous, voluntary survey sent out to all volunteers after the event, we received the </w:t>
      </w:r>
      <w:r w:rsidRPr="001E3E6B">
        <w:rPr>
          <w:rFonts w:cstheme="minorHAnsi"/>
          <w:sz w:val="22"/>
          <w:szCs w:val="22"/>
        </w:rPr>
        <w:t>following feedback:</w:t>
      </w:r>
    </w:p>
    <w:p w14:paraId="7CA3408F" w14:textId="18A3C112" w:rsidR="001E3E6B" w:rsidRPr="001E3E6B" w:rsidRDefault="001E3E6B" w:rsidP="001E3E6B">
      <w:pPr>
        <w:pStyle w:val="ListParagraph"/>
        <w:numPr>
          <w:ilvl w:val="1"/>
          <w:numId w:val="3"/>
        </w:numPr>
        <w:rPr>
          <w:rFonts w:cstheme="minorHAnsi"/>
          <w:b/>
          <w:bCs/>
          <w:sz w:val="22"/>
          <w:szCs w:val="22"/>
        </w:rPr>
      </w:pPr>
      <w:r w:rsidRPr="001E3E6B">
        <w:rPr>
          <w:rFonts w:cstheme="minorHAnsi"/>
          <w:b/>
          <w:bCs/>
          <w:sz w:val="22"/>
          <w:szCs w:val="22"/>
        </w:rPr>
        <w:t>1 = very negative, very unlikely, very unsatisfied</w:t>
      </w:r>
    </w:p>
    <w:p w14:paraId="5D327CB8" w14:textId="5FF9E28D" w:rsidR="001E3E6B" w:rsidRPr="001E3E6B" w:rsidRDefault="001E3E6B" w:rsidP="001E3E6B">
      <w:pPr>
        <w:pStyle w:val="ListParagraph"/>
        <w:numPr>
          <w:ilvl w:val="1"/>
          <w:numId w:val="3"/>
        </w:numPr>
        <w:rPr>
          <w:rFonts w:cstheme="minorHAnsi"/>
          <w:b/>
          <w:bCs/>
          <w:sz w:val="22"/>
          <w:szCs w:val="22"/>
        </w:rPr>
      </w:pPr>
      <w:r w:rsidRPr="001E3E6B">
        <w:rPr>
          <w:rFonts w:cstheme="minorHAnsi"/>
          <w:b/>
          <w:bCs/>
          <w:sz w:val="22"/>
          <w:szCs w:val="22"/>
        </w:rPr>
        <w:t>5 = very positive, very likely, very satisfied</w:t>
      </w:r>
    </w:p>
    <w:p w14:paraId="10752E2A" w14:textId="1D86F43F" w:rsidR="001E3E6B" w:rsidRPr="001E3E6B" w:rsidRDefault="001E3E6B" w:rsidP="001E3E6B">
      <w:pPr>
        <w:pStyle w:val="ListParagraph"/>
        <w:numPr>
          <w:ilvl w:val="2"/>
          <w:numId w:val="3"/>
        </w:numPr>
        <w:rPr>
          <w:rStyle w:val="myxfac"/>
          <w:rFonts w:cstheme="minorHAnsi"/>
          <w:b/>
          <w:bCs/>
          <w:sz w:val="22"/>
          <w:szCs w:val="22"/>
        </w:rPr>
      </w:pPr>
      <w:r w:rsidRPr="001E3E6B">
        <w:rPr>
          <w:rStyle w:val="myxfac"/>
          <w:rFonts w:cstheme="minorHAnsi"/>
          <w:sz w:val="22"/>
          <w:szCs w:val="22"/>
        </w:rPr>
        <w:t>How would you rate your overall experience at this event?</w:t>
      </w:r>
    </w:p>
    <w:p w14:paraId="5D54DCBE" w14:textId="0BC3BDEB" w:rsidR="001E3E6B" w:rsidRPr="001E3E6B" w:rsidRDefault="001E3E6B" w:rsidP="001E3E6B">
      <w:pPr>
        <w:pStyle w:val="ListParagraph"/>
        <w:numPr>
          <w:ilvl w:val="3"/>
          <w:numId w:val="3"/>
        </w:numPr>
        <w:rPr>
          <w:rStyle w:val="myxfac"/>
          <w:rFonts w:cstheme="minorHAnsi"/>
          <w:b/>
          <w:bCs/>
          <w:sz w:val="22"/>
          <w:szCs w:val="22"/>
        </w:rPr>
      </w:pPr>
      <w:r w:rsidRPr="001E3E6B">
        <w:rPr>
          <w:rStyle w:val="myxfac"/>
          <w:rFonts w:cstheme="minorHAnsi"/>
          <w:sz w:val="22"/>
          <w:szCs w:val="22"/>
        </w:rPr>
        <w:t>2 responded with “</w:t>
      </w:r>
      <w:proofErr w:type="gramStart"/>
      <w:r w:rsidRPr="001E3E6B">
        <w:rPr>
          <w:rStyle w:val="myxfac"/>
          <w:rFonts w:cstheme="minorHAnsi"/>
          <w:sz w:val="22"/>
          <w:szCs w:val="22"/>
        </w:rPr>
        <w:t>3</w:t>
      </w:r>
      <w:proofErr w:type="gramEnd"/>
      <w:r w:rsidRPr="001E3E6B">
        <w:rPr>
          <w:rStyle w:val="myxfac"/>
          <w:rFonts w:cstheme="minorHAnsi"/>
          <w:sz w:val="22"/>
          <w:szCs w:val="22"/>
        </w:rPr>
        <w:t>”</w:t>
      </w:r>
    </w:p>
    <w:p w14:paraId="6F59A2D4" w14:textId="4290539F" w:rsidR="001E3E6B" w:rsidRPr="001E3E6B" w:rsidRDefault="001E3E6B" w:rsidP="001E3E6B">
      <w:pPr>
        <w:pStyle w:val="ListParagraph"/>
        <w:numPr>
          <w:ilvl w:val="3"/>
          <w:numId w:val="3"/>
        </w:numPr>
        <w:rPr>
          <w:rStyle w:val="myxfac"/>
          <w:rFonts w:cstheme="minorHAnsi"/>
          <w:b/>
          <w:bCs/>
          <w:sz w:val="22"/>
          <w:szCs w:val="22"/>
        </w:rPr>
      </w:pPr>
      <w:r w:rsidRPr="001E3E6B">
        <w:rPr>
          <w:rStyle w:val="myxfac"/>
          <w:rFonts w:cstheme="minorHAnsi"/>
          <w:sz w:val="22"/>
          <w:szCs w:val="22"/>
        </w:rPr>
        <w:t>6 responded with “</w:t>
      </w:r>
      <w:proofErr w:type="gramStart"/>
      <w:r w:rsidRPr="001E3E6B">
        <w:rPr>
          <w:rStyle w:val="myxfac"/>
          <w:rFonts w:cstheme="minorHAnsi"/>
          <w:sz w:val="22"/>
          <w:szCs w:val="22"/>
        </w:rPr>
        <w:t>5</w:t>
      </w:r>
      <w:proofErr w:type="gramEnd"/>
      <w:r w:rsidRPr="001E3E6B">
        <w:rPr>
          <w:rStyle w:val="myxfac"/>
          <w:rFonts w:cstheme="minorHAnsi"/>
          <w:sz w:val="22"/>
          <w:szCs w:val="22"/>
        </w:rPr>
        <w:t>”</w:t>
      </w:r>
    </w:p>
    <w:p w14:paraId="35E4CF35" w14:textId="00FAF325" w:rsidR="001E3E6B" w:rsidRPr="001E3E6B" w:rsidRDefault="001E3E6B" w:rsidP="001E3E6B">
      <w:pPr>
        <w:pStyle w:val="ListParagraph"/>
        <w:numPr>
          <w:ilvl w:val="2"/>
          <w:numId w:val="3"/>
        </w:numPr>
        <w:rPr>
          <w:rStyle w:val="myxfac"/>
          <w:rFonts w:cstheme="minorHAnsi"/>
          <w:b/>
          <w:bCs/>
          <w:sz w:val="22"/>
          <w:szCs w:val="22"/>
        </w:rPr>
      </w:pPr>
      <w:r w:rsidRPr="001E3E6B">
        <w:rPr>
          <w:rStyle w:val="myxfac"/>
          <w:rFonts w:cstheme="minorHAnsi"/>
          <w:sz w:val="22"/>
          <w:szCs w:val="22"/>
        </w:rPr>
        <w:t>How satisfied did you feel after volunteering?</w:t>
      </w:r>
    </w:p>
    <w:p w14:paraId="364E87B7" w14:textId="37A8E064" w:rsidR="001E3E6B" w:rsidRPr="001E3E6B" w:rsidRDefault="001E3E6B" w:rsidP="001E3E6B">
      <w:pPr>
        <w:pStyle w:val="ListParagraph"/>
        <w:numPr>
          <w:ilvl w:val="3"/>
          <w:numId w:val="3"/>
        </w:numPr>
        <w:rPr>
          <w:rStyle w:val="myxfac"/>
          <w:rFonts w:cstheme="minorHAnsi"/>
          <w:b/>
          <w:bCs/>
          <w:sz w:val="22"/>
          <w:szCs w:val="22"/>
        </w:rPr>
      </w:pPr>
      <w:r w:rsidRPr="001E3E6B">
        <w:rPr>
          <w:rStyle w:val="myxfac"/>
          <w:rFonts w:cstheme="minorHAnsi"/>
          <w:sz w:val="22"/>
          <w:szCs w:val="22"/>
        </w:rPr>
        <w:t>2 responded with “</w:t>
      </w:r>
      <w:proofErr w:type="gramStart"/>
      <w:r w:rsidRPr="001E3E6B">
        <w:rPr>
          <w:rStyle w:val="myxfac"/>
          <w:rFonts w:cstheme="minorHAnsi"/>
          <w:sz w:val="22"/>
          <w:szCs w:val="22"/>
        </w:rPr>
        <w:t>4</w:t>
      </w:r>
      <w:proofErr w:type="gramEnd"/>
      <w:r w:rsidRPr="001E3E6B">
        <w:rPr>
          <w:rStyle w:val="myxfac"/>
          <w:rFonts w:cstheme="minorHAnsi"/>
          <w:sz w:val="22"/>
          <w:szCs w:val="22"/>
        </w:rPr>
        <w:t>”</w:t>
      </w:r>
    </w:p>
    <w:p w14:paraId="64B52322" w14:textId="14100DE9" w:rsidR="001E3E6B" w:rsidRPr="001E3E6B" w:rsidRDefault="001E3E6B" w:rsidP="001E3E6B">
      <w:pPr>
        <w:pStyle w:val="ListParagraph"/>
        <w:numPr>
          <w:ilvl w:val="3"/>
          <w:numId w:val="3"/>
        </w:numPr>
        <w:rPr>
          <w:rStyle w:val="myxfac"/>
          <w:rFonts w:cstheme="minorHAnsi"/>
          <w:b/>
          <w:bCs/>
          <w:sz w:val="22"/>
          <w:szCs w:val="22"/>
        </w:rPr>
      </w:pPr>
      <w:r w:rsidRPr="001E3E6B">
        <w:rPr>
          <w:rStyle w:val="myxfac"/>
          <w:rFonts w:cstheme="minorHAnsi"/>
          <w:sz w:val="22"/>
          <w:szCs w:val="22"/>
        </w:rPr>
        <w:t>5 responded with “</w:t>
      </w:r>
      <w:proofErr w:type="gramStart"/>
      <w:r w:rsidRPr="001E3E6B">
        <w:rPr>
          <w:rStyle w:val="myxfac"/>
          <w:rFonts w:cstheme="minorHAnsi"/>
          <w:sz w:val="22"/>
          <w:szCs w:val="22"/>
        </w:rPr>
        <w:t>5</w:t>
      </w:r>
      <w:proofErr w:type="gramEnd"/>
      <w:r w:rsidRPr="001E3E6B">
        <w:rPr>
          <w:rStyle w:val="myxfac"/>
          <w:rFonts w:cstheme="minorHAnsi"/>
          <w:sz w:val="22"/>
          <w:szCs w:val="22"/>
        </w:rPr>
        <w:t>”</w:t>
      </w:r>
    </w:p>
    <w:p w14:paraId="46F254CC" w14:textId="0F300EEB" w:rsidR="001E3E6B" w:rsidRPr="001E3E6B" w:rsidRDefault="001E3E6B" w:rsidP="001E3E6B">
      <w:pPr>
        <w:pStyle w:val="ListParagraph"/>
        <w:numPr>
          <w:ilvl w:val="2"/>
          <w:numId w:val="3"/>
        </w:numPr>
        <w:rPr>
          <w:rStyle w:val="myxfac"/>
          <w:rFonts w:cstheme="minorHAnsi"/>
          <w:b/>
          <w:bCs/>
          <w:sz w:val="22"/>
          <w:szCs w:val="22"/>
        </w:rPr>
      </w:pPr>
      <w:r w:rsidRPr="001E3E6B">
        <w:rPr>
          <w:rStyle w:val="myxfac"/>
          <w:rFonts w:cstheme="minorHAnsi"/>
          <w:sz w:val="22"/>
          <w:szCs w:val="22"/>
        </w:rPr>
        <w:t>How likely are you to recommend this volunteer opportunity to peers?</w:t>
      </w:r>
    </w:p>
    <w:p w14:paraId="41B90F4F" w14:textId="0EB0B4D2" w:rsidR="001E3E6B" w:rsidRPr="001E3E6B" w:rsidRDefault="001E3E6B" w:rsidP="001E3E6B">
      <w:pPr>
        <w:pStyle w:val="ListParagraph"/>
        <w:numPr>
          <w:ilvl w:val="3"/>
          <w:numId w:val="3"/>
        </w:numPr>
        <w:rPr>
          <w:rStyle w:val="myxfac"/>
          <w:rFonts w:cstheme="minorHAnsi"/>
          <w:b/>
          <w:bCs/>
          <w:sz w:val="22"/>
          <w:szCs w:val="22"/>
        </w:rPr>
      </w:pPr>
      <w:r w:rsidRPr="001E3E6B">
        <w:rPr>
          <w:rStyle w:val="myxfac"/>
          <w:rFonts w:cstheme="minorHAnsi"/>
          <w:sz w:val="22"/>
          <w:szCs w:val="22"/>
        </w:rPr>
        <w:t>3 responded with “</w:t>
      </w:r>
      <w:proofErr w:type="gramStart"/>
      <w:r w:rsidRPr="001E3E6B">
        <w:rPr>
          <w:rStyle w:val="myxfac"/>
          <w:rFonts w:cstheme="minorHAnsi"/>
          <w:sz w:val="22"/>
          <w:szCs w:val="22"/>
        </w:rPr>
        <w:t>4</w:t>
      </w:r>
      <w:proofErr w:type="gramEnd"/>
      <w:r w:rsidRPr="001E3E6B">
        <w:rPr>
          <w:rStyle w:val="myxfac"/>
          <w:rFonts w:cstheme="minorHAnsi"/>
          <w:sz w:val="22"/>
          <w:szCs w:val="22"/>
        </w:rPr>
        <w:t>”</w:t>
      </w:r>
    </w:p>
    <w:p w14:paraId="2C15A173" w14:textId="4D5B75B0" w:rsidR="001E3E6B" w:rsidRPr="001E3E6B" w:rsidRDefault="001E3E6B" w:rsidP="001E3E6B">
      <w:pPr>
        <w:pStyle w:val="ListParagraph"/>
        <w:numPr>
          <w:ilvl w:val="3"/>
          <w:numId w:val="3"/>
        </w:numPr>
        <w:rPr>
          <w:rStyle w:val="myxfac"/>
          <w:rFonts w:cstheme="minorHAnsi"/>
          <w:b/>
          <w:bCs/>
          <w:sz w:val="22"/>
          <w:szCs w:val="22"/>
        </w:rPr>
      </w:pPr>
      <w:r w:rsidRPr="001E3E6B">
        <w:rPr>
          <w:rStyle w:val="myxfac"/>
          <w:rFonts w:cstheme="minorHAnsi"/>
          <w:sz w:val="22"/>
          <w:szCs w:val="22"/>
        </w:rPr>
        <w:t>5 responded with “</w:t>
      </w:r>
      <w:proofErr w:type="gramStart"/>
      <w:r w:rsidRPr="001E3E6B">
        <w:rPr>
          <w:rStyle w:val="myxfac"/>
          <w:rFonts w:cstheme="minorHAnsi"/>
          <w:sz w:val="22"/>
          <w:szCs w:val="22"/>
        </w:rPr>
        <w:t>5</w:t>
      </w:r>
      <w:proofErr w:type="gramEnd"/>
      <w:r w:rsidRPr="001E3E6B">
        <w:rPr>
          <w:rStyle w:val="myxfac"/>
          <w:rFonts w:cstheme="minorHAnsi"/>
          <w:sz w:val="22"/>
          <w:szCs w:val="22"/>
        </w:rPr>
        <w:t>”</w:t>
      </w:r>
    </w:p>
    <w:p w14:paraId="48BEB502" w14:textId="36F3FE6A" w:rsidR="001E3E6B" w:rsidRPr="001E3E6B" w:rsidRDefault="001E3E6B" w:rsidP="001E3E6B">
      <w:pPr>
        <w:pStyle w:val="ListParagraph"/>
        <w:numPr>
          <w:ilvl w:val="2"/>
          <w:numId w:val="3"/>
        </w:numPr>
        <w:rPr>
          <w:rStyle w:val="myxfac"/>
          <w:rFonts w:cstheme="minorHAnsi"/>
          <w:b/>
          <w:bCs/>
          <w:sz w:val="22"/>
          <w:szCs w:val="22"/>
        </w:rPr>
      </w:pPr>
      <w:r w:rsidRPr="001E3E6B">
        <w:rPr>
          <w:rStyle w:val="myxfac"/>
          <w:rFonts w:cstheme="minorHAnsi"/>
          <w:sz w:val="22"/>
          <w:szCs w:val="22"/>
        </w:rPr>
        <w:lastRenderedPageBreak/>
        <w:t>How likely are you to volunteer with us again?</w:t>
      </w:r>
    </w:p>
    <w:p w14:paraId="4973F84E" w14:textId="14C23ABE" w:rsidR="001E3E6B" w:rsidRPr="001E3E6B" w:rsidRDefault="001E3E6B" w:rsidP="001E3E6B">
      <w:pPr>
        <w:pStyle w:val="ListParagraph"/>
        <w:numPr>
          <w:ilvl w:val="3"/>
          <w:numId w:val="3"/>
        </w:numPr>
        <w:rPr>
          <w:rStyle w:val="myxfac"/>
          <w:rFonts w:cstheme="minorHAnsi"/>
          <w:b/>
          <w:bCs/>
          <w:sz w:val="22"/>
          <w:szCs w:val="22"/>
        </w:rPr>
      </w:pPr>
      <w:r w:rsidRPr="001E3E6B">
        <w:rPr>
          <w:rStyle w:val="myxfac"/>
          <w:rFonts w:cstheme="minorHAnsi"/>
          <w:sz w:val="22"/>
          <w:szCs w:val="22"/>
        </w:rPr>
        <w:t>1 responded with “</w:t>
      </w:r>
      <w:proofErr w:type="gramStart"/>
      <w:r w:rsidRPr="001E3E6B">
        <w:rPr>
          <w:rStyle w:val="myxfac"/>
          <w:rFonts w:cstheme="minorHAnsi"/>
          <w:sz w:val="22"/>
          <w:szCs w:val="22"/>
        </w:rPr>
        <w:t>4</w:t>
      </w:r>
      <w:proofErr w:type="gramEnd"/>
      <w:r w:rsidRPr="001E3E6B">
        <w:rPr>
          <w:rStyle w:val="myxfac"/>
          <w:rFonts w:cstheme="minorHAnsi"/>
          <w:sz w:val="22"/>
          <w:szCs w:val="22"/>
        </w:rPr>
        <w:t>”</w:t>
      </w:r>
    </w:p>
    <w:p w14:paraId="09CD0D0F" w14:textId="4774F470" w:rsidR="001E3E6B" w:rsidRPr="001E3E6B" w:rsidRDefault="001E3E6B" w:rsidP="001E3E6B">
      <w:pPr>
        <w:pStyle w:val="ListParagraph"/>
        <w:numPr>
          <w:ilvl w:val="3"/>
          <w:numId w:val="3"/>
        </w:numPr>
        <w:rPr>
          <w:rStyle w:val="myxfac"/>
          <w:rFonts w:cstheme="minorHAnsi"/>
          <w:b/>
          <w:bCs/>
          <w:sz w:val="22"/>
          <w:szCs w:val="22"/>
        </w:rPr>
      </w:pPr>
      <w:r w:rsidRPr="001E3E6B">
        <w:rPr>
          <w:rStyle w:val="myxfac"/>
          <w:rFonts w:cstheme="minorHAnsi"/>
          <w:sz w:val="22"/>
          <w:szCs w:val="22"/>
        </w:rPr>
        <w:t>7 responded with “</w:t>
      </w:r>
      <w:proofErr w:type="gramStart"/>
      <w:r w:rsidRPr="001E3E6B">
        <w:rPr>
          <w:rStyle w:val="myxfac"/>
          <w:rFonts w:cstheme="minorHAnsi"/>
          <w:sz w:val="22"/>
          <w:szCs w:val="22"/>
        </w:rPr>
        <w:t>5</w:t>
      </w:r>
      <w:proofErr w:type="gramEnd"/>
      <w:r w:rsidRPr="001E3E6B">
        <w:rPr>
          <w:rStyle w:val="myxfac"/>
          <w:rFonts w:cstheme="minorHAnsi"/>
          <w:sz w:val="22"/>
          <w:szCs w:val="22"/>
        </w:rPr>
        <w:t>”</w:t>
      </w:r>
    </w:p>
    <w:p w14:paraId="6CD244BA" w14:textId="72E45F8D" w:rsidR="001E3E6B" w:rsidRPr="001E3E6B" w:rsidRDefault="001E3E6B" w:rsidP="001E3E6B">
      <w:pPr>
        <w:pStyle w:val="ListParagraph"/>
        <w:numPr>
          <w:ilvl w:val="2"/>
          <w:numId w:val="3"/>
        </w:numPr>
        <w:rPr>
          <w:rStyle w:val="myxfac"/>
          <w:rFonts w:cstheme="minorHAnsi"/>
          <w:b/>
          <w:bCs/>
          <w:sz w:val="22"/>
          <w:szCs w:val="22"/>
        </w:rPr>
      </w:pPr>
      <w:r w:rsidRPr="001E3E6B">
        <w:rPr>
          <w:rStyle w:val="myxfac"/>
          <w:rFonts w:cstheme="minorHAnsi"/>
          <w:sz w:val="22"/>
          <w:szCs w:val="22"/>
        </w:rPr>
        <w:t>Please use this space to provide any additional feedback, thoughts, concerns, or suggestions.</w:t>
      </w:r>
    </w:p>
    <w:p w14:paraId="3E328A0D" w14:textId="780FBBE8" w:rsidR="001E3E6B" w:rsidRPr="001E3E6B" w:rsidRDefault="001E3E6B" w:rsidP="001E3E6B">
      <w:pPr>
        <w:pStyle w:val="ListParagraph"/>
        <w:numPr>
          <w:ilvl w:val="3"/>
          <w:numId w:val="3"/>
        </w:numPr>
        <w:rPr>
          <w:rFonts w:cstheme="minorHAnsi"/>
          <w:b/>
          <w:bCs/>
          <w:sz w:val="22"/>
          <w:szCs w:val="22"/>
        </w:rPr>
      </w:pPr>
      <w:r w:rsidRPr="001E3E6B">
        <w:rPr>
          <w:rFonts w:cstheme="minorHAnsi"/>
          <w:sz w:val="22"/>
          <w:szCs w:val="22"/>
        </w:rPr>
        <w:t>I thought the other people working the event kept making us relocate unnecessarily.</w:t>
      </w:r>
    </w:p>
    <w:p w14:paraId="0EA8A3FA" w14:textId="1C1B3F2D" w:rsidR="001E3E6B" w:rsidRPr="001E3E6B" w:rsidRDefault="001E3E6B" w:rsidP="001E3E6B">
      <w:pPr>
        <w:pStyle w:val="ListParagraph"/>
        <w:numPr>
          <w:ilvl w:val="3"/>
          <w:numId w:val="3"/>
        </w:numPr>
        <w:rPr>
          <w:rFonts w:cstheme="minorHAnsi"/>
          <w:b/>
          <w:bCs/>
          <w:sz w:val="22"/>
          <w:szCs w:val="22"/>
        </w:rPr>
      </w:pPr>
      <w:r w:rsidRPr="001E3E6B">
        <w:rPr>
          <w:rFonts w:cstheme="minorHAnsi"/>
          <w:sz w:val="22"/>
          <w:szCs w:val="22"/>
        </w:rPr>
        <w:t xml:space="preserve">There weren’t enough shirts to hand out, but I think it would be fun to give out other items, like shirts, keychains, stickers, lanyards, </w:t>
      </w:r>
      <w:proofErr w:type="spellStart"/>
      <w:r w:rsidRPr="001E3E6B">
        <w:rPr>
          <w:rFonts w:cstheme="minorHAnsi"/>
          <w:sz w:val="22"/>
          <w:szCs w:val="22"/>
        </w:rPr>
        <w:t>etc</w:t>
      </w:r>
      <w:proofErr w:type="spellEnd"/>
      <w:r w:rsidRPr="001E3E6B">
        <w:rPr>
          <w:rFonts w:cstheme="minorHAnsi"/>
          <w:sz w:val="22"/>
          <w:szCs w:val="22"/>
        </w:rPr>
        <w:t xml:space="preserve"> if the cost of giving away free t-shirts is a bit expensive</w:t>
      </w:r>
    </w:p>
    <w:p w14:paraId="5C536070" w14:textId="1B951391" w:rsidR="001E3E6B" w:rsidRPr="001E3E6B" w:rsidRDefault="001E3E6B" w:rsidP="001E3E6B">
      <w:pPr>
        <w:pStyle w:val="ListParagraph"/>
        <w:numPr>
          <w:ilvl w:val="3"/>
          <w:numId w:val="3"/>
        </w:numPr>
        <w:rPr>
          <w:rFonts w:cstheme="minorHAnsi"/>
          <w:b/>
          <w:bCs/>
          <w:sz w:val="22"/>
          <w:szCs w:val="22"/>
        </w:rPr>
      </w:pPr>
      <w:r w:rsidRPr="001E3E6B">
        <w:rPr>
          <w:rFonts w:cstheme="minorHAnsi"/>
          <w:sz w:val="22"/>
          <w:szCs w:val="22"/>
        </w:rPr>
        <w:t>One of the greatest experiences I've had as a volunteer. It gave a new perspective on the quantity of waste a person contributes to, and the quality of a person it takes to bring about that change. Thank you for giving me this opportunity. All the best on this project.</w:t>
      </w:r>
    </w:p>
    <w:p w14:paraId="411C5A06" w14:textId="5E46C958" w:rsidR="001E3E6B" w:rsidRPr="001E3E6B" w:rsidRDefault="001E3E6B" w:rsidP="001E3E6B">
      <w:pPr>
        <w:pStyle w:val="ListParagraph"/>
        <w:numPr>
          <w:ilvl w:val="3"/>
          <w:numId w:val="3"/>
        </w:numPr>
        <w:rPr>
          <w:rFonts w:cstheme="minorHAnsi"/>
          <w:b/>
          <w:bCs/>
          <w:sz w:val="22"/>
          <w:szCs w:val="22"/>
        </w:rPr>
      </w:pPr>
      <w:r w:rsidRPr="001E3E6B">
        <w:rPr>
          <w:rFonts w:cstheme="minorHAnsi"/>
          <w:sz w:val="22"/>
          <w:szCs w:val="22"/>
        </w:rPr>
        <w:t>Amazing event! If you could give more clear instructions to the volunteers as far as what to put in the recycling bags that would be helpful. I saw a couple of volunteers mixing food waste and napkins with cans because they weren't clear on what to do beforehand.</w:t>
      </w:r>
    </w:p>
    <w:p w14:paraId="665DF54E" w14:textId="7152DB2D" w:rsidR="001A2B44" w:rsidRPr="004A771C" w:rsidRDefault="00FC097A" w:rsidP="001E3E6B">
      <w:pPr>
        <w:spacing w:before="100" w:beforeAutospacing="1"/>
        <w:rPr>
          <w:rFonts w:eastAsia="Times New Roman"/>
          <w:sz w:val="22"/>
          <w:szCs w:val="22"/>
        </w:rPr>
      </w:pPr>
      <w:r w:rsidRPr="00FC097A">
        <w:rPr>
          <w:b/>
          <w:bCs/>
          <w:sz w:val="28"/>
          <w:szCs w:val="28"/>
        </w:rPr>
        <w:t>Successes</w:t>
      </w:r>
    </w:p>
    <w:p w14:paraId="0002246E" w14:textId="031A209D" w:rsidR="00E01DDB" w:rsidRPr="00E01DDB" w:rsidRDefault="00E01DDB" w:rsidP="00FC097A">
      <w:pPr>
        <w:pStyle w:val="ListParagraph"/>
        <w:numPr>
          <w:ilvl w:val="0"/>
          <w:numId w:val="5"/>
        </w:numPr>
        <w:rPr>
          <w:b/>
          <w:bCs/>
          <w:sz w:val="22"/>
          <w:szCs w:val="22"/>
        </w:rPr>
      </w:pPr>
      <w:r>
        <w:rPr>
          <w:sz w:val="22"/>
          <w:szCs w:val="22"/>
        </w:rPr>
        <w:t>Volunteers were split into three shifts: before the game (4:30 – 6:00, 6:30 – 8:00, 8:00 – 9:30). The split in shifts made the expected labor much easier to manage (as opposed to the previous event, which lasted about 4 hours total for each volunteer).</w:t>
      </w:r>
    </w:p>
    <w:p w14:paraId="55907EE8" w14:textId="65AB845F" w:rsidR="00FC097A" w:rsidRPr="00E01DDB" w:rsidRDefault="00FC097A" w:rsidP="00FC097A">
      <w:pPr>
        <w:pStyle w:val="ListParagraph"/>
        <w:numPr>
          <w:ilvl w:val="0"/>
          <w:numId w:val="5"/>
        </w:numPr>
        <w:rPr>
          <w:b/>
          <w:bCs/>
          <w:sz w:val="22"/>
          <w:szCs w:val="22"/>
        </w:rPr>
      </w:pPr>
      <w:r>
        <w:rPr>
          <w:sz w:val="22"/>
          <w:szCs w:val="22"/>
        </w:rPr>
        <w:t xml:space="preserve">Dedicated student </w:t>
      </w:r>
      <w:proofErr w:type="gramStart"/>
      <w:r>
        <w:rPr>
          <w:sz w:val="22"/>
          <w:szCs w:val="22"/>
        </w:rPr>
        <w:t>volunteers:</w:t>
      </w:r>
      <w:proofErr w:type="gramEnd"/>
      <w:r>
        <w:rPr>
          <w:sz w:val="22"/>
          <w:szCs w:val="22"/>
        </w:rPr>
        <w:t xml:space="preserve"> made the event a success, executed a great diversion rate for the first event, easy to work with, nearly all that signed up showed up.</w:t>
      </w:r>
    </w:p>
    <w:p w14:paraId="18055C8F" w14:textId="051CE79F" w:rsidR="00E01DDB" w:rsidRPr="00FC097A" w:rsidRDefault="00E01DDB" w:rsidP="00E01DDB">
      <w:pPr>
        <w:pStyle w:val="ListParagraph"/>
        <w:numPr>
          <w:ilvl w:val="1"/>
          <w:numId w:val="5"/>
        </w:numPr>
        <w:rPr>
          <w:b/>
          <w:bCs/>
          <w:sz w:val="22"/>
          <w:szCs w:val="22"/>
        </w:rPr>
      </w:pPr>
      <w:r>
        <w:rPr>
          <w:sz w:val="22"/>
          <w:szCs w:val="22"/>
        </w:rPr>
        <w:t>Several volunteers stayed well after the official end of the event to assist with pick up.</w:t>
      </w:r>
    </w:p>
    <w:p w14:paraId="67431DFE" w14:textId="5F938251" w:rsidR="00FC097A" w:rsidRPr="00FC097A" w:rsidRDefault="00FC097A" w:rsidP="00FC097A">
      <w:pPr>
        <w:pStyle w:val="ListParagraph"/>
        <w:numPr>
          <w:ilvl w:val="0"/>
          <w:numId w:val="5"/>
        </w:numPr>
        <w:rPr>
          <w:b/>
          <w:bCs/>
          <w:sz w:val="22"/>
          <w:szCs w:val="22"/>
        </w:rPr>
      </w:pPr>
      <w:r>
        <w:rPr>
          <w:sz w:val="22"/>
          <w:szCs w:val="22"/>
        </w:rPr>
        <w:t>T-shirt designs: attendees positively commented on both the green and orange shirts and were interested in receiving both as giveaway items.</w:t>
      </w:r>
    </w:p>
    <w:p w14:paraId="38FB3551" w14:textId="4573BEB9" w:rsidR="00FC097A" w:rsidRPr="00BE7939" w:rsidRDefault="00FC097A" w:rsidP="00FC097A">
      <w:pPr>
        <w:pStyle w:val="ListParagraph"/>
        <w:numPr>
          <w:ilvl w:val="0"/>
          <w:numId w:val="5"/>
        </w:numPr>
        <w:rPr>
          <w:b/>
          <w:bCs/>
          <w:sz w:val="22"/>
          <w:szCs w:val="22"/>
        </w:rPr>
      </w:pPr>
      <w:r>
        <w:rPr>
          <w:sz w:val="22"/>
          <w:szCs w:val="22"/>
        </w:rPr>
        <w:t>Anecdotally, there was only positive feedback from attendees</w:t>
      </w:r>
      <w:r w:rsidR="00E01DDB">
        <w:rPr>
          <w:sz w:val="22"/>
          <w:szCs w:val="22"/>
        </w:rPr>
        <w:t xml:space="preserve"> that night</w:t>
      </w:r>
      <w:r>
        <w:rPr>
          <w:sz w:val="22"/>
          <w:szCs w:val="22"/>
        </w:rPr>
        <w:t>: positive comments, positive engagement with the “caught green handed” initiative.</w:t>
      </w:r>
    </w:p>
    <w:p w14:paraId="21779A11" w14:textId="3498C518" w:rsidR="006014ED" w:rsidRPr="006014ED" w:rsidRDefault="006014ED" w:rsidP="00FC097A">
      <w:pPr>
        <w:pStyle w:val="ListParagraph"/>
        <w:numPr>
          <w:ilvl w:val="0"/>
          <w:numId w:val="5"/>
        </w:numPr>
        <w:rPr>
          <w:b/>
          <w:bCs/>
          <w:sz w:val="22"/>
          <w:szCs w:val="22"/>
        </w:rPr>
      </w:pPr>
      <w:r>
        <w:rPr>
          <w:sz w:val="22"/>
          <w:szCs w:val="22"/>
        </w:rPr>
        <w:t>Blue recycling bags were placed in grey bins on the upper concourse when full, which worked very well.</w:t>
      </w:r>
    </w:p>
    <w:p w14:paraId="63CE00DC" w14:textId="311A53DC" w:rsidR="006014ED" w:rsidRDefault="006014ED" w:rsidP="00E01DDB">
      <w:pPr>
        <w:jc w:val="center"/>
        <w:rPr>
          <w:b/>
          <w:bCs/>
          <w:sz w:val="22"/>
          <w:szCs w:val="22"/>
        </w:rPr>
      </w:pPr>
      <w:r>
        <w:rPr>
          <w:b/>
          <w:bCs/>
          <w:noProof/>
          <w:sz w:val="22"/>
          <w:szCs w:val="22"/>
        </w:rPr>
        <w:drawing>
          <wp:inline distT="0" distB="0" distL="0" distR="0" wp14:anchorId="6EA89B8A" wp14:editId="379E446E">
            <wp:extent cx="1819275" cy="1904601"/>
            <wp:effectExtent l="0" t="0" r="0" b="635"/>
            <wp:docPr id="1" name="Picture 1" descr="A sink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nk in a room&#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1004" t="33894" r="25213" b="16025"/>
                    <a:stretch/>
                  </pic:blipFill>
                  <pic:spPr bwMode="auto">
                    <a:xfrm>
                      <a:off x="0" y="0"/>
                      <a:ext cx="1825391" cy="1911004"/>
                    </a:xfrm>
                    <a:prstGeom prst="rect">
                      <a:avLst/>
                    </a:prstGeom>
                    <a:ln>
                      <a:noFill/>
                    </a:ln>
                    <a:extLst>
                      <a:ext uri="{53640926-AAD7-44D8-BBD7-CCE9431645EC}">
                        <a14:shadowObscured xmlns:a14="http://schemas.microsoft.com/office/drawing/2010/main"/>
                      </a:ext>
                    </a:extLst>
                  </pic:spPr>
                </pic:pic>
              </a:graphicData>
            </a:graphic>
          </wp:inline>
        </w:drawing>
      </w:r>
      <w:r w:rsidR="001E3E6B">
        <w:rPr>
          <w:b/>
          <w:bCs/>
          <w:sz w:val="22"/>
          <w:szCs w:val="22"/>
        </w:rPr>
        <w:t xml:space="preserve">  </w:t>
      </w:r>
      <w:r w:rsidR="001E3E6B">
        <w:rPr>
          <w:noProof/>
        </w:rPr>
        <w:drawing>
          <wp:inline distT="0" distB="0" distL="0" distR="0" wp14:anchorId="218C73B0" wp14:editId="6B9597AE">
            <wp:extent cx="1438275" cy="1917700"/>
            <wp:effectExtent l="0" t="0" r="9525" b="6350"/>
            <wp:docPr id="10" name="Picture 10" descr="Volunteer bringing blue bags full of recycling out to the dump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nteer bringing blue bags full of recycling out to the dumpst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321" cy="1920428"/>
                    </a:xfrm>
                    <a:prstGeom prst="rect">
                      <a:avLst/>
                    </a:prstGeom>
                    <a:noFill/>
                    <a:ln>
                      <a:noFill/>
                    </a:ln>
                  </pic:spPr>
                </pic:pic>
              </a:graphicData>
            </a:graphic>
          </wp:inline>
        </w:drawing>
      </w:r>
    </w:p>
    <w:p w14:paraId="3CCF8701" w14:textId="66350BC8" w:rsidR="00E01DDB" w:rsidRPr="00E01DDB" w:rsidRDefault="00E01DDB" w:rsidP="00E01DDB">
      <w:pPr>
        <w:jc w:val="center"/>
        <w:rPr>
          <w:sz w:val="22"/>
          <w:szCs w:val="22"/>
        </w:rPr>
      </w:pPr>
      <w:r>
        <w:rPr>
          <w:sz w:val="22"/>
          <w:szCs w:val="22"/>
        </w:rPr>
        <w:t>Grey elephants allowed staff and student volunteers to easily move bagged recyclables from inside the facility to the open pans (outdoor waste containers) outside the arena.</w:t>
      </w:r>
    </w:p>
    <w:p w14:paraId="39F29B53" w14:textId="2B3D83DB" w:rsidR="00FC097A" w:rsidRDefault="00FC097A" w:rsidP="001A2B44">
      <w:pPr>
        <w:rPr>
          <w:b/>
          <w:bCs/>
        </w:rPr>
      </w:pPr>
    </w:p>
    <w:p w14:paraId="71F82267" w14:textId="3E3F8013" w:rsidR="00FC097A" w:rsidRDefault="00FC097A" w:rsidP="001A2B44">
      <w:pPr>
        <w:rPr>
          <w:b/>
          <w:bCs/>
          <w:sz w:val="28"/>
          <w:szCs w:val="28"/>
        </w:rPr>
      </w:pPr>
      <w:r w:rsidRPr="00FC097A">
        <w:rPr>
          <w:b/>
          <w:bCs/>
          <w:sz w:val="28"/>
          <w:szCs w:val="28"/>
        </w:rPr>
        <w:lastRenderedPageBreak/>
        <w:t>Areas for Improvement</w:t>
      </w:r>
    </w:p>
    <w:p w14:paraId="6F7F0C19" w14:textId="77777777" w:rsidR="00860D9D" w:rsidRDefault="00860D9D" w:rsidP="00860D9D">
      <w:pPr>
        <w:pStyle w:val="ListParagraph"/>
        <w:numPr>
          <w:ilvl w:val="0"/>
          <w:numId w:val="7"/>
        </w:numPr>
        <w:rPr>
          <w:sz w:val="22"/>
          <w:szCs w:val="22"/>
        </w:rPr>
      </w:pPr>
      <w:r>
        <w:rPr>
          <w:sz w:val="22"/>
          <w:szCs w:val="22"/>
        </w:rPr>
        <w:t>Bin placement</w:t>
      </w:r>
    </w:p>
    <w:p w14:paraId="2132478C" w14:textId="425119A7" w:rsidR="00860D9D" w:rsidRDefault="00860D9D" w:rsidP="00860D9D">
      <w:pPr>
        <w:pStyle w:val="ListParagraph"/>
        <w:numPr>
          <w:ilvl w:val="1"/>
          <w:numId w:val="7"/>
        </w:numPr>
        <w:rPr>
          <w:sz w:val="22"/>
          <w:szCs w:val="22"/>
        </w:rPr>
      </w:pPr>
      <w:r>
        <w:rPr>
          <w:sz w:val="22"/>
          <w:szCs w:val="22"/>
        </w:rPr>
        <w:t>Establish permanent recycling bins and blue bag use on the upper and lower concourses</w:t>
      </w:r>
      <w:r w:rsidR="00E01DDB">
        <w:rPr>
          <w:sz w:val="22"/>
          <w:szCs w:val="22"/>
        </w:rPr>
        <w:t xml:space="preserve"> </w:t>
      </w:r>
      <w:r w:rsidR="00E01DDB" w:rsidRPr="00E01DDB">
        <w:rPr>
          <w:sz w:val="22"/>
          <w:szCs w:val="22"/>
        </w:rPr>
        <w:sym w:font="Wingdings" w:char="F0E0"/>
      </w:r>
      <w:r w:rsidR="00E01DDB">
        <w:rPr>
          <w:sz w:val="22"/>
          <w:szCs w:val="22"/>
        </w:rPr>
        <w:t xml:space="preserve"> ZW011 Recommendation</w:t>
      </w:r>
    </w:p>
    <w:p w14:paraId="3C51FD27" w14:textId="594A9293" w:rsidR="00E01DDB" w:rsidRDefault="00E01DDB" w:rsidP="00E01DDB">
      <w:pPr>
        <w:pStyle w:val="ListParagraph"/>
        <w:numPr>
          <w:ilvl w:val="0"/>
          <w:numId w:val="7"/>
        </w:numPr>
        <w:rPr>
          <w:sz w:val="22"/>
          <w:szCs w:val="22"/>
        </w:rPr>
      </w:pPr>
      <w:r>
        <w:rPr>
          <w:sz w:val="22"/>
          <w:szCs w:val="22"/>
        </w:rPr>
        <w:t>Compactor</w:t>
      </w:r>
    </w:p>
    <w:p w14:paraId="1CE60817" w14:textId="4ADA8CBD" w:rsidR="00E01DDB" w:rsidRDefault="00E01DDB" w:rsidP="00E01DDB">
      <w:pPr>
        <w:pStyle w:val="ListParagraph"/>
        <w:numPr>
          <w:ilvl w:val="1"/>
          <w:numId w:val="7"/>
        </w:numPr>
        <w:rPr>
          <w:sz w:val="22"/>
          <w:szCs w:val="22"/>
        </w:rPr>
      </w:pPr>
      <w:r>
        <w:rPr>
          <w:sz w:val="22"/>
          <w:szCs w:val="22"/>
        </w:rPr>
        <w:t>Everything in the facility is currently placed below the facility into the compactor (including blue bags). During these events volunteers brought the blue bags from the upper concourse and the items collected from the arena to three outdoor open top pans. DIA staff could implement similar protocol, to ensure recycling is kept separate from landfill bags.</w:t>
      </w:r>
    </w:p>
    <w:p w14:paraId="3D560CFF" w14:textId="1694C0CB" w:rsidR="001E3E6B" w:rsidRDefault="001E3E6B" w:rsidP="001E3E6B">
      <w:pPr>
        <w:pStyle w:val="ListParagraph"/>
        <w:ind w:left="1440"/>
        <w:rPr>
          <w:sz w:val="22"/>
          <w:szCs w:val="22"/>
        </w:rPr>
      </w:pPr>
      <w:r w:rsidRPr="00E01DDB">
        <w:rPr>
          <w:sz w:val="22"/>
          <w:szCs w:val="22"/>
        </w:rPr>
        <w:sym w:font="Wingdings" w:char="F0E0"/>
      </w:r>
      <w:r>
        <w:rPr>
          <w:sz w:val="22"/>
          <w:szCs w:val="22"/>
        </w:rPr>
        <w:t xml:space="preserve"> ZW011 Recommendation</w:t>
      </w:r>
    </w:p>
    <w:p w14:paraId="14CE02AF" w14:textId="7254F63F" w:rsidR="00041343" w:rsidRDefault="00041343" w:rsidP="00041343">
      <w:pPr>
        <w:pStyle w:val="ListParagraph"/>
        <w:numPr>
          <w:ilvl w:val="0"/>
          <w:numId w:val="14"/>
        </w:numPr>
        <w:rPr>
          <w:sz w:val="22"/>
          <w:szCs w:val="22"/>
        </w:rPr>
      </w:pPr>
      <w:r>
        <w:rPr>
          <w:sz w:val="22"/>
          <w:szCs w:val="22"/>
        </w:rPr>
        <w:t>Student volunteers</w:t>
      </w:r>
    </w:p>
    <w:p w14:paraId="4077C127" w14:textId="770AE760" w:rsidR="00041343" w:rsidRDefault="00041343" w:rsidP="00041343">
      <w:pPr>
        <w:pStyle w:val="ListParagraph"/>
        <w:numPr>
          <w:ilvl w:val="1"/>
          <w:numId w:val="14"/>
        </w:numPr>
        <w:rPr>
          <w:sz w:val="22"/>
          <w:szCs w:val="22"/>
        </w:rPr>
      </w:pPr>
      <w:r>
        <w:rPr>
          <w:sz w:val="22"/>
          <w:szCs w:val="22"/>
        </w:rPr>
        <w:t>For shift-based programs, create small placards for each shift outline the important information (what is and is not recyclable at the event) and what the objective of the shift is (e.g. collect recyclables from the stands using blue bags, placing into grey elephants). Shift-based volunteers are hard to bring together into one central location to provide a comprehensive training to. Having overlap between shifts, so volunteers can learn from each other, is also helpful.</w:t>
      </w:r>
    </w:p>
    <w:p w14:paraId="785B32F3" w14:textId="034D75F7" w:rsidR="00041343" w:rsidRDefault="00041343" w:rsidP="00041343">
      <w:pPr>
        <w:pStyle w:val="ListParagraph"/>
        <w:numPr>
          <w:ilvl w:val="0"/>
          <w:numId w:val="14"/>
        </w:numPr>
        <w:rPr>
          <w:sz w:val="22"/>
          <w:szCs w:val="22"/>
        </w:rPr>
      </w:pPr>
      <w:r>
        <w:rPr>
          <w:sz w:val="22"/>
          <w:szCs w:val="22"/>
        </w:rPr>
        <w:t>Plan for a longer final shift</w:t>
      </w:r>
    </w:p>
    <w:p w14:paraId="4DB323E6" w14:textId="0E59045F" w:rsidR="00041343" w:rsidRPr="00041343" w:rsidRDefault="00041343" w:rsidP="00041343">
      <w:pPr>
        <w:pStyle w:val="ListParagraph"/>
        <w:numPr>
          <w:ilvl w:val="1"/>
          <w:numId w:val="14"/>
        </w:numPr>
        <w:rPr>
          <w:sz w:val="22"/>
          <w:szCs w:val="22"/>
        </w:rPr>
      </w:pPr>
      <w:r>
        <w:rPr>
          <w:sz w:val="22"/>
          <w:szCs w:val="22"/>
        </w:rPr>
        <w:t>It took longer than expected to collect from the arena (perhaps more volunteers needed? Or a longer shift period to collect? Aim for earlier start games (like 6pm) for this reason.</w:t>
      </w:r>
    </w:p>
    <w:p w14:paraId="3CF53D23" w14:textId="5ECE6444" w:rsidR="00562432" w:rsidRDefault="00562432" w:rsidP="00562432">
      <w:pPr>
        <w:rPr>
          <w:sz w:val="22"/>
          <w:szCs w:val="22"/>
        </w:rPr>
      </w:pPr>
    </w:p>
    <w:p w14:paraId="2EE97B2B" w14:textId="61B57433" w:rsidR="001E3E6B" w:rsidRDefault="001E3E6B" w:rsidP="00562432">
      <w:pPr>
        <w:rPr>
          <w:b/>
          <w:bCs/>
          <w:sz w:val="28"/>
          <w:szCs w:val="28"/>
        </w:rPr>
      </w:pPr>
      <w:r>
        <w:rPr>
          <w:b/>
          <w:bCs/>
          <w:sz w:val="28"/>
          <w:szCs w:val="28"/>
        </w:rPr>
        <w:t>Community Response</w:t>
      </w:r>
    </w:p>
    <w:p w14:paraId="2AFFCEAC" w14:textId="0D42331D" w:rsidR="001E3E6B" w:rsidRDefault="001E3E6B" w:rsidP="001E3E6B">
      <w:pPr>
        <w:pStyle w:val="ListParagraph"/>
        <w:numPr>
          <w:ilvl w:val="0"/>
          <w:numId w:val="10"/>
        </w:numPr>
        <w:rPr>
          <w:sz w:val="22"/>
          <w:szCs w:val="22"/>
        </w:rPr>
      </w:pPr>
      <w:r>
        <w:rPr>
          <w:sz w:val="22"/>
          <w:szCs w:val="22"/>
        </w:rPr>
        <w:t>WCIA covered this event:</w:t>
      </w:r>
    </w:p>
    <w:p w14:paraId="3FAF93C3" w14:textId="4F39EE9E" w:rsidR="001E3E6B" w:rsidRDefault="001E3E6B" w:rsidP="001E3E6B">
      <w:pPr>
        <w:pStyle w:val="ListParagraph"/>
        <w:numPr>
          <w:ilvl w:val="1"/>
          <w:numId w:val="10"/>
        </w:numPr>
        <w:rPr>
          <w:sz w:val="22"/>
          <w:szCs w:val="22"/>
        </w:rPr>
      </w:pPr>
      <w:hyperlink r:id="rId15" w:history="1">
        <w:r w:rsidRPr="001E3E6B">
          <w:rPr>
            <w:rStyle w:val="Hyperlink"/>
            <w:sz w:val="22"/>
            <w:szCs w:val="22"/>
          </w:rPr>
          <w:t>Initial news release</w:t>
        </w:r>
      </w:hyperlink>
    </w:p>
    <w:p w14:paraId="497030C1" w14:textId="310FFC30" w:rsidR="001E3E6B" w:rsidRDefault="001E3E6B" w:rsidP="001E3E6B">
      <w:pPr>
        <w:pStyle w:val="ListParagraph"/>
        <w:numPr>
          <w:ilvl w:val="1"/>
          <w:numId w:val="10"/>
        </w:numPr>
        <w:rPr>
          <w:sz w:val="22"/>
          <w:szCs w:val="22"/>
        </w:rPr>
      </w:pPr>
      <w:hyperlink r:id="rId16" w:history="1">
        <w:r w:rsidRPr="001E3E6B">
          <w:rPr>
            <w:rStyle w:val="Hyperlink"/>
            <w:sz w:val="22"/>
            <w:szCs w:val="22"/>
          </w:rPr>
          <w:t>Article</w:t>
        </w:r>
      </w:hyperlink>
    </w:p>
    <w:p w14:paraId="4CA5015B" w14:textId="4051ACC2" w:rsidR="001E3E6B" w:rsidRPr="001E3E6B" w:rsidRDefault="001E3E6B" w:rsidP="001E3E6B">
      <w:pPr>
        <w:pStyle w:val="ListParagraph"/>
        <w:numPr>
          <w:ilvl w:val="1"/>
          <w:numId w:val="10"/>
        </w:numPr>
        <w:rPr>
          <w:sz w:val="22"/>
          <w:szCs w:val="22"/>
        </w:rPr>
      </w:pPr>
      <w:hyperlink r:id="rId17" w:history="1">
        <w:r w:rsidRPr="001E3E6B">
          <w:rPr>
            <w:rStyle w:val="Hyperlink"/>
            <w:sz w:val="22"/>
            <w:szCs w:val="22"/>
          </w:rPr>
          <w:t>Video</w:t>
        </w:r>
      </w:hyperlink>
    </w:p>
    <w:sectPr w:rsidR="001E3E6B" w:rsidRPr="001E3E6B" w:rsidSect="00EE6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C55"/>
    <w:multiLevelType w:val="hybridMultilevel"/>
    <w:tmpl w:val="C2BE9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D42F0"/>
    <w:multiLevelType w:val="multilevel"/>
    <w:tmpl w:val="59B04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F0B70"/>
    <w:multiLevelType w:val="hybridMultilevel"/>
    <w:tmpl w:val="ED86C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0F65BA"/>
    <w:multiLevelType w:val="hybridMultilevel"/>
    <w:tmpl w:val="96E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531AE9"/>
    <w:multiLevelType w:val="hybridMultilevel"/>
    <w:tmpl w:val="21E01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F7A70"/>
    <w:multiLevelType w:val="multilevel"/>
    <w:tmpl w:val="C218C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6369A7"/>
    <w:multiLevelType w:val="hybridMultilevel"/>
    <w:tmpl w:val="16DA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813E4"/>
    <w:multiLevelType w:val="hybridMultilevel"/>
    <w:tmpl w:val="DF9E4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BE5B37"/>
    <w:multiLevelType w:val="hybridMultilevel"/>
    <w:tmpl w:val="239CA2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4BF6ACC"/>
    <w:multiLevelType w:val="hybridMultilevel"/>
    <w:tmpl w:val="B7C80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4C7F5E"/>
    <w:multiLevelType w:val="hybridMultilevel"/>
    <w:tmpl w:val="0CD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F246F6"/>
    <w:multiLevelType w:val="hybridMultilevel"/>
    <w:tmpl w:val="1CB0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5506D0"/>
    <w:multiLevelType w:val="hybridMultilevel"/>
    <w:tmpl w:val="79DC7C5E"/>
    <w:lvl w:ilvl="0" w:tplc="A9A009F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7ED33C66"/>
    <w:multiLevelType w:val="hybridMultilevel"/>
    <w:tmpl w:val="AE1ABDB2"/>
    <w:lvl w:ilvl="0" w:tplc="0409000F">
      <w:start w:val="1"/>
      <w:numFmt w:val="decimal"/>
      <w:lvlText w:val="%1."/>
      <w:lvlJc w:val="left"/>
      <w:pPr>
        <w:ind w:left="720" w:hanging="360"/>
      </w:pPr>
    </w:lvl>
    <w:lvl w:ilvl="1" w:tplc="DFE26540">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62420523">
    <w:abstractNumId w:val="4"/>
  </w:num>
  <w:num w:numId="2" w16cid:durableId="1898473728">
    <w:abstractNumId w:val="0"/>
  </w:num>
  <w:num w:numId="3" w16cid:durableId="26951041">
    <w:abstractNumId w:val="7"/>
  </w:num>
  <w:num w:numId="4" w16cid:durableId="1112942947">
    <w:abstractNumId w:val="11"/>
  </w:num>
  <w:num w:numId="5" w16cid:durableId="2042899590">
    <w:abstractNumId w:val="9"/>
  </w:num>
  <w:num w:numId="6" w16cid:durableId="1228302233">
    <w:abstractNumId w:val="3"/>
  </w:num>
  <w:num w:numId="7" w16cid:durableId="1368991758">
    <w:abstractNumId w:val="10"/>
  </w:num>
  <w:num w:numId="8" w16cid:durableId="973290017">
    <w:abstractNumId w:val="12"/>
  </w:num>
  <w:num w:numId="9" w16cid:durableId="19699726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9527961">
    <w:abstractNumId w:val="2"/>
  </w:num>
  <w:num w:numId="11" w16cid:durableId="692416157">
    <w:abstractNumId w:val="8"/>
  </w:num>
  <w:num w:numId="12" w16cid:durableId="1112624452">
    <w:abstractNumId w:val="5"/>
  </w:num>
  <w:num w:numId="13" w16cid:durableId="2089227807">
    <w:abstractNumId w:val="1"/>
  </w:num>
  <w:num w:numId="14" w16cid:durableId="338484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37235"/>
    <w:rsid w:val="00041343"/>
    <w:rsid w:val="000A0851"/>
    <w:rsid w:val="000C3AD4"/>
    <w:rsid w:val="001840C0"/>
    <w:rsid w:val="001A2B44"/>
    <w:rsid w:val="001C36FA"/>
    <w:rsid w:val="001E3E6B"/>
    <w:rsid w:val="00301E9C"/>
    <w:rsid w:val="00355D11"/>
    <w:rsid w:val="004A771C"/>
    <w:rsid w:val="00562432"/>
    <w:rsid w:val="00564130"/>
    <w:rsid w:val="005E68F7"/>
    <w:rsid w:val="006014ED"/>
    <w:rsid w:val="006B0A18"/>
    <w:rsid w:val="006B1DA6"/>
    <w:rsid w:val="007E6D31"/>
    <w:rsid w:val="00850B7C"/>
    <w:rsid w:val="00860D9D"/>
    <w:rsid w:val="00AA3882"/>
    <w:rsid w:val="00BE7939"/>
    <w:rsid w:val="00D1010D"/>
    <w:rsid w:val="00DC42D3"/>
    <w:rsid w:val="00DD70D8"/>
    <w:rsid w:val="00E01DDB"/>
    <w:rsid w:val="00E131EC"/>
    <w:rsid w:val="00E73D53"/>
    <w:rsid w:val="00EE6E42"/>
    <w:rsid w:val="00FC0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0D8"/>
    <w:pPr>
      <w:ind w:left="720"/>
      <w:contextualSpacing/>
    </w:pPr>
  </w:style>
  <w:style w:type="character" w:styleId="Hyperlink">
    <w:name w:val="Hyperlink"/>
    <w:basedOn w:val="DefaultParagraphFont"/>
    <w:uiPriority w:val="99"/>
    <w:unhideWhenUsed/>
    <w:rsid w:val="001E3E6B"/>
    <w:rPr>
      <w:color w:val="0563C1" w:themeColor="hyperlink"/>
      <w:u w:val="single"/>
    </w:rPr>
  </w:style>
  <w:style w:type="character" w:styleId="UnresolvedMention">
    <w:name w:val="Unresolved Mention"/>
    <w:basedOn w:val="DefaultParagraphFont"/>
    <w:uiPriority w:val="99"/>
    <w:rsid w:val="001E3E6B"/>
    <w:rPr>
      <w:color w:val="605E5C"/>
      <w:shd w:val="clear" w:color="auto" w:fill="E1DFDD"/>
    </w:rPr>
  </w:style>
  <w:style w:type="character" w:customStyle="1" w:styleId="myxfac">
    <w:name w:val="myxfac"/>
    <w:basedOn w:val="DefaultParagraphFont"/>
    <w:rsid w:val="001E3E6B"/>
  </w:style>
  <w:style w:type="paragraph" w:styleId="NormalWeb">
    <w:name w:val="Normal (Web)"/>
    <w:basedOn w:val="Normal"/>
    <w:uiPriority w:val="99"/>
    <w:semiHidden/>
    <w:unhideWhenUsed/>
    <w:rsid w:val="00AA388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490419">
      <w:bodyDiv w:val="1"/>
      <w:marLeft w:val="0"/>
      <w:marRight w:val="0"/>
      <w:marTop w:val="0"/>
      <w:marBottom w:val="0"/>
      <w:divBdr>
        <w:top w:val="none" w:sz="0" w:space="0" w:color="auto"/>
        <w:left w:val="none" w:sz="0" w:space="0" w:color="auto"/>
        <w:bottom w:val="none" w:sz="0" w:space="0" w:color="auto"/>
        <w:right w:val="none" w:sz="0" w:space="0" w:color="auto"/>
      </w:divBdr>
    </w:div>
    <w:div w:id="1714846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wcia.com/video/volunteers-collect-recyclables-for-fighting-illini-fighting-waste-initiative/8440178/" TargetMode="External"/><Relationship Id="rId2" Type="http://schemas.openxmlformats.org/officeDocument/2006/relationships/styles" Target="styles.xml"/><Relationship Id="rId16" Type="http://schemas.openxmlformats.org/officeDocument/2006/relationships/hyperlink" Target="https://www.wcia.com/news/volunteers-collect-recyclables-for-fighting-illini-fighting-waste-initiativ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wcia.com/news/fighting-illini-fighting-waste-2-0-hopes-to-set-new-record-at-mens-basketball-game/"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Hulse, Daphne Lauren</cp:lastModifiedBy>
  <cp:revision>2</cp:revision>
  <dcterms:created xsi:type="dcterms:W3CDTF">2023-03-20T15:40:00Z</dcterms:created>
  <dcterms:modified xsi:type="dcterms:W3CDTF">2023-03-20T15:40:00Z</dcterms:modified>
</cp:coreProperties>
</file>