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8194F" w14:textId="5B963EE1" w:rsidR="00CA4ADF" w:rsidRPr="00B048A5" w:rsidRDefault="004C039D" w:rsidP="004C039D">
      <w:pPr>
        <w:jc w:val="center"/>
        <w:rPr>
          <w:rFonts w:ascii="Times New Roman" w:hAnsi="Times New Roman" w:cs="Times New Roman"/>
          <w:sz w:val="32"/>
          <w:szCs w:val="32"/>
        </w:rPr>
      </w:pPr>
      <w:r w:rsidRPr="00B048A5">
        <w:rPr>
          <w:rFonts w:ascii="Times New Roman" w:hAnsi="Times New Roman" w:cs="Times New Roman"/>
          <w:sz w:val="32"/>
          <w:szCs w:val="32"/>
        </w:rPr>
        <w:t>iCAP Energy Team</w:t>
      </w:r>
    </w:p>
    <w:p w14:paraId="2DF71B40" w14:textId="46B6DBEE" w:rsidR="004C039D" w:rsidRPr="00B048A5" w:rsidRDefault="00C22EF3" w:rsidP="004C03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February</w:t>
      </w:r>
      <w:r w:rsidR="004C039D" w:rsidRPr="00B048A5">
        <w:rPr>
          <w:rFonts w:ascii="Times New Roman" w:hAnsi="Times New Roman" w:cs="Times New Roman"/>
          <w:sz w:val="32"/>
          <w:szCs w:val="32"/>
        </w:rPr>
        <w:t xml:space="preserve"> Meeting Agenda</w:t>
      </w:r>
    </w:p>
    <w:p w14:paraId="437C18BF" w14:textId="3F97B31E" w:rsidR="004C039D" w:rsidRPr="00B048A5" w:rsidRDefault="00C22EF3" w:rsidP="004C03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4C039D" w:rsidRPr="00B048A5">
        <w:rPr>
          <w:rFonts w:ascii="Times New Roman" w:hAnsi="Times New Roman" w:cs="Times New Roman"/>
          <w:sz w:val="32"/>
          <w:szCs w:val="32"/>
        </w:rPr>
        <w:t>/</w:t>
      </w:r>
      <w:r>
        <w:rPr>
          <w:rFonts w:ascii="Times New Roman" w:hAnsi="Times New Roman" w:cs="Times New Roman"/>
          <w:sz w:val="32"/>
          <w:szCs w:val="32"/>
        </w:rPr>
        <w:t>27</w:t>
      </w:r>
      <w:r w:rsidR="004C039D" w:rsidRPr="00B048A5">
        <w:rPr>
          <w:rFonts w:ascii="Times New Roman" w:hAnsi="Times New Roman" w:cs="Times New Roman"/>
          <w:sz w:val="32"/>
          <w:szCs w:val="32"/>
        </w:rPr>
        <w:t>/202</w:t>
      </w:r>
      <w:r w:rsidR="00DA0AC5">
        <w:rPr>
          <w:rFonts w:ascii="Times New Roman" w:hAnsi="Times New Roman" w:cs="Times New Roman"/>
          <w:sz w:val="32"/>
          <w:szCs w:val="32"/>
        </w:rPr>
        <w:t>3</w:t>
      </w:r>
      <w:r w:rsidR="004C039D" w:rsidRPr="00B048A5">
        <w:rPr>
          <w:rFonts w:ascii="Times New Roman" w:hAnsi="Times New Roman" w:cs="Times New Roman"/>
          <w:sz w:val="32"/>
          <w:szCs w:val="32"/>
        </w:rPr>
        <w:t xml:space="preserve"> </w:t>
      </w:r>
      <w:r w:rsidR="00DA0AC5">
        <w:rPr>
          <w:rFonts w:ascii="Times New Roman" w:hAnsi="Times New Roman" w:cs="Times New Roman"/>
          <w:sz w:val="32"/>
          <w:szCs w:val="32"/>
        </w:rPr>
        <w:t>4</w:t>
      </w:r>
      <w:r w:rsidR="004C039D" w:rsidRPr="00B048A5">
        <w:rPr>
          <w:rFonts w:ascii="Times New Roman" w:hAnsi="Times New Roman" w:cs="Times New Roman"/>
          <w:sz w:val="32"/>
          <w:szCs w:val="32"/>
        </w:rPr>
        <w:t xml:space="preserve">:00 P.M. – </w:t>
      </w:r>
      <w:r w:rsidR="00DA0AC5">
        <w:rPr>
          <w:rFonts w:ascii="Times New Roman" w:hAnsi="Times New Roman" w:cs="Times New Roman"/>
          <w:sz w:val="32"/>
          <w:szCs w:val="32"/>
        </w:rPr>
        <w:t>5</w:t>
      </w:r>
      <w:r w:rsidR="004C039D" w:rsidRPr="00B048A5">
        <w:rPr>
          <w:rFonts w:ascii="Times New Roman" w:hAnsi="Times New Roman" w:cs="Times New Roman"/>
          <w:sz w:val="32"/>
          <w:szCs w:val="32"/>
        </w:rPr>
        <w:t>:00 P.M.</w:t>
      </w:r>
    </w:p>
    <w:p w14:paraId="48C56F38" w14:textId="3C3D4936" w:rsidR="004C039D" w:rsidRPr="00B048A5" w:rsidRDefault="005D3672" w:rsidP="004C039D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Microsoft Teams</w:t>
      </w:r>
    </w:p>
    <w:p w14:paraId="04A869AA" w14:textId="3CF8F68F" w:rsidR="00F15230" w:rsidRDefault="004C039D" w:rsidP="007F07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48A5">
        <w:rPr>
          <w:rFonts w:ascii="Times New Roman" w:hAnsi="Times New Roman" w:cs="Times New Roman"/>
          <w:sz w:val="28"/>
          <w:szCs w:val="28"/>
        </w:rPr>
        <w:t>Introduction</w:t>
      </w:r>
    </w:p>
    <w:p w14:paraId="36179442" w14:textId="6565BB34" w:rsidR="00B005FF" w:rsidRDefault="00B005FF" w:rsidP="00B005F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Tyler Swanson</w:t>
      </w:r>
    </w:p>
    <w:p w14:paraId="0ACBB3A7" w14:textId="4A7B8961" w:rsidR="00B005FF" w:rsidRDefault="00B005FF" w:rsidP="00B005F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Aman Mehta</w:t>
      </w:r>
    </w:p>
    <w:p w14:paraId="00523844" w14:textId="41BD7CA0" w:rsidR="00B005FF" w:rsidRDefault="00B005FF" w:rsidP="00B005F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Martha Kubach</w:t>
      </w:r>
    </w:p>
    <w:p w14:paraId="1D62D660" w14:textId="168ADE56" w:rsidR="00B005FF" w:rsidRDefault="00B005FF" w:rsidP="00B005F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Andrew Stumpf</w:t>
      </w:r>
    </w:p>
    <w:p w14:paraId="688039A5" w14:textId="3D854AFC" w:rsidR="00B005FF" w:rsidRDefault="00B005FF" w:rsidP="00B005F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Shannon Anderson</w:t>
      </w:r>
    </w:p>
    <w:p w14:paraId="3D9A817C" w14:textId="28B4E156" w:rsidR="00B005FF" w:rsidRDefault="00B005FF" w:rsidP="00B005F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Damon McFall</w:t>
      </w:r>
    </w:p>
    <w:p w14:paraId="3E355C2F" w14:textId="66CAB73D" w:rsidR="00B005FF" w:rsidRDefault="00B005FF" w:rsidP="00B005F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Tim Mies</w:t>
      </w:r>
    </w:p>
    <w:p w14:paraId="09E49301" w14:textId="3313FADC" w:rsidR="00B005FF" w:rsidRDefault="00B005FF" w:rsidP="00B005F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Paul Foote</w:t>
      </w:r>
    </w:p>
    <w:p w14:paraId="122AE22D" w14:textId="06148C59" w:rsidR="00B813F8" w:rsidRDefault="00B813F8" w:rsidP="007F07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IWG Meeting Recap</w:t>
      </w:r>
    </w:p>
    <w:p w14:paraId="5D58E9A1" w14:textId="22582BCF" w:rsidR="00B813F8" w:rsidRDefault="00B813F8" w:rsidP="00B813F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Discussion lasted for 45 minutes on Clean energy planning recommendation. Everyone recognizes that a clean energy plan is needed moving forward, but a big concern Morgan White has is understanding what an external consulting group needs to do.</w:t>
      </w:r>
    </w:p>
    <w:p w14:paraId="2B955B59" w14:textId="02FF31B1" w:rsidR="00B813F8" w:rsidRDefault="00B813F8" w:rsidP="00B813F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Morgan White wants the team (or someone) to go through the recommendation, visit each bullet point, and create a list of experts and projects for each energy topic.</w:t>
      </w:r>
    </w:p>
    <w:p w14:paraId="1321F6E5" w14:textId="1F061D96" w:rsidR="00B813F8" w:rsidRDefault="00B813F8" w:rsidP="00B813F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IWG sees the urgency and seems supportive of the recommendation, but we ran out of time.</w:t>
      </w:r>
    </w:p>
    <w:p w14:paraId="48A9D504" w14:textId="7A02E448" w:rsidR="00B813F8" w:rsidRDefault="00B813F8" w:rsidP="00B813F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Paul notes that by being broad with the recommendation, we are not giving detailed enough to an external group. With more specificity, we can give an external group a better idea of what to look for.</w:t>
      </w:r>
    </w:p>
    <w:p w14:paraId="5BFC9298" w14:textId="15B21286" w:rsidR="00B813F8" w:rsidRDefault="00B813F8" w:rsidP="00B813F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Damon notes that he made contact with the Smith group, who works with other campuses. They do consulting with this type of work,</w:t>
      </w:r>
    </w:p>
    <w:p w14:paraId="6B7D5A8C" w14:textId="6A10FD53" w:rsidR="00B813F8" w:rsidRDefault="00B813F8" w:rsidP="00B813F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Paul notes that SEDAC helps with planning for net-zero.</w:t>
      </w:r>
    </w:p>
    <w:p w14:paraId="28D35144" w14:textId="028D0BA8" w:rsidR="00B813F8" w:rsidRDefault="00B813F8" w:rsidP="00B813F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Tyler suggests scheduling listening sessions with both groups.</w:t>
      </w:r>
    </w:p>
    <w:p w14:paraId="7804D769" w14:textId="0ABA2188" w:rsidR="002C707F" w:rsidRDefault="002C707F" w:rsidP="00B813F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Martha notes that a big thing Morgan was asking for was micronuclear updates.</w:t>
      </w:r>
    </w:p>
    <w:p w14:paraId="7DF280CD" w14:textId="21A50AEA" w:rsidR="004A1324" w:rsidRDefault="004A1324" w:rsidP="007F07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Discussion: Green Energy Research Committee Recommendation</w:t>
      </w:r>
    </w:p>
    <w:p w14:paraId="53A088CD" w14:textId="72419CFE" w:rsidR="002C707F" w:rsidRDefault="002C707F" w:rsidP="002C70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Aman notes that he met with the head of the energy research council and had positive feedback on the recommendation.</w:t>
      </w:r>
    </w:p>
    <w:p w14:paraId="5A30AE3D" w14:textId="3C8D333E" w:rsidR="002C707F" w:rsidRDefault="002C707F" w:rsidP="002C70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difficulty is that collaboration between professors is difficult because of the nature of projects, but that the council itself could be  a networking opportunity for new scholars.</w:t>
      </w:r>
    </w:p>
    <w:p w14:paraId="0FF3AF30" w14:textId="4F2E0B31" w:rsidR="002C707F" w:rsidRDefault="002C707F" w:rsidP="002C70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Also met with another professor of the energy council, who noted that no updates had taken place on the committee in its 5-6 years of existence.</w:t>
      </w:r>
    </w:p>
    <w:p w14:paraId="34702D45" w14:textId="1C935C5C" w:rsidR="002C707F" w:rsidRDefault="002C707F" w:rsidP="002C70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Energy research council chair noted that the group could be great for networking students with professors, but difficult to pair professors together. Seminars could be a very valuable aspect of the group so long as there is attendance, Q&amp;As should also be included.</w:t>
      </w:r>
    </w:p>
    <w:p w14:paraId="5C4AEE84" w14:textId="38D60A3A" w:rsidR="002C707F" w:rsidRDefault="002C707F" w:rsidP="002C70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Aman also met with someone working on the micro-reactor and had positive feedback about the council.</w:t>
      </w:r>
    </w:p>
    <w:p w14:paraId="06532E1D" w14:textId="7636991C" w:rsidR="00E67BCD" w:rsidRDefault="00E67BCD" w:rsidP="002C70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Recommendation feedback</w:t>
      </w:r>
    </w:p>
    <w:p w14:paraId="279CBC70" w14:textId="277F98AB" w:rsidR="00E67BCD" w:rsidRDefault="00E67BCD" w:rsidP="00E67BC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should avoid putting the onus of recording work on the researcher.</w:t>
      </w:r>
    </w:p>
    <w:p w14:paraId="6510AF7C" w14:textId="6D120882" w:rsidR="00E67BCD" w:rsidRDefault="00E67BCD" w:rsidP="00E67BC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 we instead focus on </w:t>
      </w:r>
    </w:p>
    <w:p w14:paraId="3047D8B5" w14:textId="29823934" w:rsidR="004A1324" w:rsidRDefault="004A1324" w:rsidP="007F07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Discussion: New Buildings Mandate Recommendation</w:t>
      </w:r>
    </w:p>
    <w:p w14:paraId="19D576C4" w14:textId="120D4C80" w:rsidR="00F15230" w:rsidRPr="00B048A5" w:rsidRDefault="00F15230" w:rsidP="004C03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48A5">
        <w:rPr>
          <w:rFonts w:ascii="Times New Roman" w:hAnsi="Times New Roman" w:cs="Times New Roman"/>
          <w:sz w:val="28"/>
          <w:szCs w:val="28"/>
        </w:rPr>
        <w:t>New business</w:t>
      </w:r>
    </w:p>
    <w:p w14:paraId="2A8E70EC" w14:textId="6AA19553" w:rsidR="00F15230" w:rsidRPr="00B048A5" w:rsidRDefault="00F15230" w:rsidP="004C03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48A5">
        <w:rPr>
          <w:rFonts w:ascii="Times New Roman" w:hAnsi="Times New Roman" w:cs="Times New Roman"/>
          <w:sz w:val="28"/>
          <w:szCs w:val="28"/>
        </w:rPr>
        <w:t>Adjournment</w:t>
      </w:r>
    </w:p>
    <w:p w14:paraId="235E06E9" w14:textId="05998D15" w:rsidR="004C039D" w:rsidRPr="004C039D" w:rsidRDefault="004C039D" w:rsidP="004C039D">
      <w:pPr>
        <w:rPr>
          <w:rFonts w:ascii="Times New Roman" w:hAnsi="Times New Roman" w:cs="Times New Roman"/>
          <w:sz w:val="24"/>
          <w:szCs w:val="24"/>
        </w:rPr>
      </w:pPr>
    </w:p>
    <w:p w14:paraId="6B029E24" w14:textId="77777777" w:rsidR="004C039D" w:rsidRPr="004C039D" w:rsidRDefault="004C039D" w:rsidP="004C039D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4C039D" w:rsidRPr="004C039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6A26B" w14:textId="77777777" w:rsidR="00824FC2" w:rsidRDefault="00824FC2" w:rsidP="004C039D">
      <w:pPr>
        <w:spacing w:after="0" w:line="240" w:lineRule="auto"/>
      </w:pPr>
      <w:r>
        <w:separator/>
      </w:r>
    </w:p>
  </w:endnote>
  <w:endnote w:type="continuationSeparator" w:id="0">
    <w:p w14:paraId="7B85279C" w14:textId="77777777" w:rsidR="00824FC2" w:rsidRDefault="00824FC2" w:rsidP="004C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8A5A2" w14:textId="77777777" w:rsidR="00824FC2" w:rsidRDefault="00824FC2" w:rsidP="004C039D">
      <w:pPr>
        <w:spacing w:after="0" w:line="240" w:lineRule="auto"/>
      </w:pPr>
      <w:r>
        <w:separator/>
      </w:r>
    </w:p>
  </w:footnote>
  <w:footnote w:type="continuationSeparator" w:id="0">
    <w:p w14:paraId="40D4E85A" w14:textId="77777777" w:rsidR="00824FC2" w:rsidRDefault="00824FC2" w:rsidP="004C0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A71A0" w14:textId="77E9B22A" w:rsidR="004C039D" w:rsidRDefault="004C039D">
    <w:pPr>
      <w:pStyle w:val="Header"/>
    </w:pPr>
    <w:r>
      <w:rPr>
        <w:noProof/>
      </w:rPr>
      <w:drawing>
        <wp:inline distT="0" distB="0" distL="0" distR="0" wp14:anchorId="79C227EC" wp14:editId="28827036">
          <wp:extent cx="1600200" cy="1123950"/>
          <wp:effectExtent l="0" t="0" r="0" b="0"/>
          <wp:docPr id="2" name="Picture 2" descr="iSe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e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66F0C15D" wp14:editId="3D36EF51">
          <wp:extent cx="609600" cy="882032"/>
          <wp:effectExtent l="0" t="0" r="0" b="0"/>
          <wp:docPr id="3" name="Picture 3" descr="iSe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See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14707" cy="889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DA7E7F" w14:textId="77777777" w:rsidR="004C039D" w:rsidRDefault="004C03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D1D3A"/>
    <w:multiLevelType w:val="hybridMultilevel"/>
    <w:tmpl w:val="CF86D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396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39D"/>
    <w:rsid w:val="000176BC"/>
    <w:rsid w:val="00054EE4"/>
    <w:rsid w:val="00096EFA"/>
    <w:rsid w:val="001828F8"/>
    <w:rsid w:val="00185609"/>
    <w:rsid w:val="001F6B9E"/>
    <w:rsid w:val="002C229F"/>
    <w:rsid w:val="002C707F"/>
    <w:rsid w:val="003E19C2"/>
    <w:rsid w:val="00401D46"/>
    <w:rsid w:val="004A1324"/>
    <w:rsid w:val="004C039D"/>
    <w:rsid w:val="00507254"/>
    <w:rsid w:val="005127A4"/>
    <w:rsid w:val="005D3672"/>
    <w:rsid w:val="00765EF2"/>
    <w:rsid w:val="007D263D"/>
    <w:rsid w:val="007F07F2"/>
    <w:rsid w:val="00824FC2"/>
    <w:rsid w:val="0087564D"/>
    <w:rsid w:val="008C1709"/>
    <w:rsid w:val="00975FED"/>
    <w:rsid w:val="00A54587"/>
    <w:rsid w:val="00B005FF"/>
    <w:rsid w:val="00B048A5"/>
    <w:rsid w:val="00B813F8"/>
    <w:rsid w:val="00B86A4E"/>
    <w:rsid w:val="00C22EF3"/>
    <w:rsid w:val="00C47F50"/>
    <w:rsid w:val="00C53C17"/>
    <w:rsid w:val="00C82BAB"/>
    <w:rsid w:val="00C92709"/>
    <w:rsid w:val="00CA4ADF"/>
    <w:rsid w:val="00CE42A6"/>
    <w:rsid w:val="00D26544"/>
    <w:rsid w:val="00D300DF"/>
    <w:rsid w:val="00DA0AC5"/>
    <w:rsid w:val="00DC1BE1"/>
    <w:rsid w:val="00E3147B"/>
    <w:rsid w:val="00E67BCD"/>
    <w:rsid w:val="00EF7776"/>
    <w:rsid w:val="00F1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1E953"/>
  <w15:chartTrackingRefBased/>
  <w15:docId w15:val="{D47C87A3-4D2D-4876-BAE3-EF57704D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3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39D"/>
  </w:style>
  <w:style w:type="paragraph" w:styleId="Footer">
    <w:name w:val="footer"/>
    <w:basedOn w:val="Normal"/>
    <w:link w:val="FooterChar"/>
    <w:uiPriority w:val="99"/>
    <w:unhideWhenUsed/>
    <w:rsid w:val="004C03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39D"/>
  </w:style>
  <w:style w:type="paragraph" w:styleId="ListParagraph">
    <w:name w:val="List Paragraph"/>
    <w:basedOn w:val="Normal"/>
    <w:uiPriority w:val="34"/>
    <w:qFormat/>
    <w:rsid w:val="004C0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Swanson, Tyler Jacob</dc:creator>
  <cp:keywords/>
  <dc:description/>
  <cp:lastModifiedBy>Swanson, Tyler Jacob</cp:lastModifiedBy>
  <cp:revision>13</cp:revision>
  <cp:lastPrinted>2022-09-02T20:32:00Z</cp:lastPrinted>
  <dcterms:created xsi:type="dcterms:W3CDTF">2022-09-26T21:39:00Z</dcterms:created>
  <dcterms:modified xsi:type="dcterms:W3CDTF">2023-02-28T01:07:00Z</dcterms:modified>
</cp:coreProperties>
</file>