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2487CE49">
      <w:pPr>
        <w:pStyle w:val="Heading1"/>
        <w:rPr>
          <w:rFonts w:asciiTheme="minorHAnsi" w:eastAsiaTheme="minorEastAsia" w:hAnsiTheme="minorHAnsi" w:cs="Times New Roman"/>
          <w:b w:val="0"/>
          <w:bCs w:val="0"/>
          <w:i/>
          <w:iCs/>
          <w:kern w:val="0"/>
          <w:sz w:val="24"/>
          <w:szCs w:val="24"/>
        </w:rPr>
      </w:pPr>
      <w:r w:rsidRPr="2487CE49">
        <w:rPr>
          <w:rFonts w:asciiTheme="minorHAnsi" w:eastAsiaTheme="minorEastAsia" w:hAnsiTheme="minorHAnsi" w:cs="Times New Roman"/>
          <w:b w:val="0"/>
          <w:bCs w:val="0"/>
          <w:i/>
          <w:iCs/>
          <w:kern w:val="0"/>
          <w:sz w:val="24"/>
          <w:szCs w:val="24"/>
        </w:rPr>
        <w:t xml:space="preserve">+From </w:t>
      </w:r>
      <w:proofErr w:type="gramStart"/>
      <w:r w:rsidRPr="2487CE49">
        <w:rPr>
          <w:rFonts w:asciiTheme="minorHAnsi" w:eastAsiaTheme="minorEastAsia" w:hAnsiTheme="minorHAnsi" w:cs="Times New Roman"/>
          <w:b w:val="0"/>
          <w:bCs w:val="0"/>
          <w:i/>
          <w:iCs/>
          <w:kern w:val="0"/>
          <w:sz w:val="24"/>
          <w:szCs w:val="24"/>
        </w:rPr>
        <w:t>time to time</w:t>
      </w:r>
      <w:proofErr w:type="gramEnd"/>
      <w:r w:rsidRPr="2487CE49">
        <w:rPr>
          <w:rFonts w:asciiTheme="minorHAnsi" w:eastAsiaTheme="minorEastAsia" w:hAnsiTheme="minorHAnsi" w:cs="Times New Roman"/>
          <w:b w:val="0"/>
          <w:bCs w:val="0"/>
          <w:i/>
          <w:iCs/>
          <w:kern w:val="0"/>
          <w:sz w:val="24"/>
          <w:szCs w:val="24"/>
        </w:rPr>
        <w:t xml:space="preserv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6EF9A430" w:rsidR="00DC7C80" w:rsidRDefault="00DC7C80" w:rsidP="00DC7C80">
      <w:r w:rsidRPr="00DC7C80">
        <w:rPr>
          <w:b/>
        </w:rPr>
        <w:t>Project Name:</w:t>
      </w:r>
      <w:r>
        <w:t xml:space="preserve"> </w:t>
      </w:r>
      <w:sdt>
        <w:sdtPr>
          <w:id w:val="1458991789"/>
          <w:placeholder>
            <w:docPart w:val="0DD421A213F4114E9C7266C291EF992C"/>
          </w:placeholder>
        </w:sdtPr>
        <w:sdtEndPr/>
        <w:sdtContent>
          <w:r w:rsidR="00041B61">
            <w:t>Campus Contributions to Dump and Run</w:t>
          </w:r>
        </w:sdtContent>
      </w:sdt>
    </w:p>
    <w:p w14:paraId="19B49607" w14:textId="77777777" w:rsidR="00DC7C80" w:rsidRDefault="00DC7C80" w:rsidP="00DC7C80"/>
    <w:p w14:paraId="3FEC425D" w14:textId="5EEF09CB"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041B61">
            <w:t>$15,020</w:t>
          </w:r>
        </w:sdtContent>
      </w:sdt>
    </w:p>
    <w:p w14:paraId="18B7BF2F" w14:textId="3E6ED7F7" w:rsidR="00DC7C80" w:rsidRDefault="00DC7C80" w:rsidP="00DC7C80">
      <w:pPr>
        <w:pBdr>
          <w:bottom w:val="single" w:sz="6" w:space="1" w:color="auto"/>
        </w:pBdr>
      </w:pPr>
    </w:p>
    <w:p w14:paraId="3D6005AF" w14:textId="3E2BF39D" w:rsidR="00046886" w:rsidRPr="00046886" w:rsidRDefault="2487CE49" w:rsidP="2487CE49">
      <w:pPr>
        <w:pBdr>
          <w:bottom w:val="single" w:sz="6" w:space="1" w:color="auto"/>
        </w:pBdr>
        <w:rPr>
          <w:color w:val="000000" w:themeColor="text1"/>
        </w:rPr>
      </w:pPr>
      <w:r w:rsidRPr="2487CE49">
        <w:rPr>
          <w:b/>
          <w:bCs/>
        </w:rPr>
        <w:t xml:space="preserve">Date of Scope Change Submission: </w:t>
      </w:r>
      <w:r w:rsidRPr="2487CE49">
        <w:rPr>
          <w:color w:val="000000" w:themeColor="text1"/>
        </w:rPr>
        <w:t>06/</w:t>
      </w:r>
      <w:r w:rsidR="00AE75F8">
        <w:rPr>
          <w:color w:val="000000" w:themeColor="text1"/>
        </w:rPr>
        <w:t>15</w:t>
      </w:r>
      <w:r w:rsidRPr="2487CE49">
        <w:rPr>
          <w:color w:val="000000" w:themeColor="text1"/>
        </w:rPr>
        <w:t>/2022</w:t>
      </w:r>
    </w:p>
    <w:p w14:paraId="11C2E460" w14:textId="77777777" w:rsidR="00046886" w:rsidRDefault="00046886" w:rsidP="00DC7C80">
      <w:pPr>
        <w:pBdr>
          <w:bottom w:val="single" w:sz="6" w:space="1" w:color="auto"/>
        </w:pBdr>
      </w:pPr>
    </w:p>
    <w:p w14:paraId="5C2E3435" w14:textId="77777777" w:rsidR="00DC7C80" w:rsidRDefault="00DC7C80" w:rsidP="00DC7C80">
      <w:pPr>
        <w:pStyle w:val="Heading1"/>
      </w:pPr>
      <w:r>
        <w:t>Contact Information</w:t>
      </w:r>
    </w:p>
    <w:p w14:paraId="1161D7C5" w14:textId="03171EB5" w:rsidR="00046886" w:rsidRDefault="00046886" w:rsidP="00E970D0">
      <w:pPr>
        <w:spacing w:line="276" w:lineRule="auto"/>
      </w:pPr>
      <w:r>
        <w:t>Project Lead Name:</w:t>
      </w:r>
      <w:r w:rsidR="00041B61">
        <w:t xml:space="preserve"> Morgan White (</w:t>
      </w:r>
      <w:r w:rsidR="00AE75F8">
        <w:t>Previously</w:t>
      </w:r>
      <w:r w:rsidR="00041B61">
        <w:t>, Shantanu Pai)</w:t>
      </w:r>
    </w:p>
    <w:p w14:paraId="7395AFB1" w14:textId="7CC92D87" w:rsidR="00DC7C80" w:rsidRDefault="00046886" w:rsidP="00E970D0">
      <w:pPr>
        <w:spacing w:line="276" w:lineRule="auto"/>
      </w:pPr>
      <w:r>
        <w:t xml:space="preserve">Scope Change </w:t>
      </w:r>
      <w:r w:rsidR="00DC7C80">
        <w:t xml:space="preserve">Applicant </w:t>
      </w:r>
      <w:r w:rsidR="005328A2">
        <w:t>Name</w:t>
      </w:r>
      <w:r>
        <w:t xml:space="preserve"> (if different than Project Lead)</w:t>
      </w:r>
      <w:r w:rsidR="005328A2">
        <w:t>:</w:t>
      </w:r>
      <w:r w:rsidR="00041B61">
        <w:t xml:space="preserve"> Morgan White</w:t>
      </w:r>
      <w:r w:rsidR="005328A2">
        <w:t xml:space="preserve">  </w:t>
      </w:r>
      <w:r w:rsidR="005328A2">
        <w:tab/>
      </w:r>
      <w:r w:rsidR="00DC7C80">
        <w:tab/>
      </w:r>
    </w:p>
    <w:p w14:paraId="5081FC5B" w14:textId="1CFFD552" w:rsidR="005328A2" w:rsidRDefault="005328A2" w:rsidP="00E970D0">
      <w:pPr>
        <w:spacing w:line="276" w:lineRule="auto"/>
      </w:pPr>
      <w:r>
        <w:t>Unit/Department:</w:t>
      </w:r>
      <w:r w:rsidR="00041B61">
        <w:t xml:space="preserve"> F&amp;S</w:t>
      </w:r>
      <w:r>
        <w:tab/>
      </w:r>
    </w:p>
    <w:p w14:paraId="0E77CED7" w14:textId="3F61CAC3" w:rsidR="005328A2" w:rsidRPr="00C70E0D" w:rsidRDefault="005328A2" w:rsidP="00E970D0">
      <w:pPr>
        <w:spacing w:line="276" w:lineRule="auto"/>
      </w:pPr>
      <w:r>
        <w:t>Email Address:</w:t>
      </w:r>
      <w:r>
        <w:tab/>
      </w:r>
      <w:r w:rsidR="00041B61">
        <w:t xml:space="preserve"> mbwhite@illinois.edu</w:t>
      </w:r>
      <w:r>
        <w:t xml:space="preserve"> </w:t>
      </w:r>
      <w:r>
        <w:tab/>
      </w:r>
      <w:r>
        <w:br w:type="page"/>
      </w:r>
    </w:p>
    <w:p w14:paraId="2546B66B" w14:textId="77777777" w:rsidR="005328A2" w:rsidRDefault="005328A2" w:rsidP="005328A2">
      <w:pPr>
        <w:pStyle w:val="Heading1"/>
      </w:pPr>
      <w:r>
        <w:lastRenderedPageBreak/>
        <w:t>Project Information</w:t>
      </w:r>
    </w:p>
    <w:p w14:paraId="24D0F613" w14:textId="77777777" w:rsidR="005328A2" w:rsidRDefault="2CDE3FBE" w:rsidP="2CDE3FBE">
      <w:pPr>
        <w:rPr>
          <w:b/>
          <w:bCs/>
        </w:rPr>
      </w:pPr>
      <w:r w:rsidRPr="2CDE3FBE">
        <w:rPr>
          <w:b/>
          <w:bCs/>
        </w:rPr>
        <w:t>Please provide a brief background of the project, the goals, and the desired outcomes:</w:t>
      </w:r>
    </w:p>
    <w:p w14:paraId="762FBD4C" w14:textId="2901B87B" w:rsidR="005328A2" w:rsidRDefault="2CDE3FBE" w:rsidP="005328A2">
      <w:r>
        <w:t xml:space="preserve">Since 1995 University Housing operated a salvage drive as a way for students to donate used furniture, clothing, appliances, canned and boxed foods, and electronics at the end of the semester. In 2012, University Housing started collaborating with the University YMCA to coordinate this effort, and in spring 2019, at the request of Chancellor Jones and the University YMCA Board, University Housing and Facilities &amp; Services contributed drivers and trucks to assist with collections. With SSC’s commitment of support in FY20, we were prepared to run the Dump and Run through F&amp;S with support from the University YMCA and University Housing; the pandemic, however, forestalled us.  At this point, we are seeking your approval to extend the scope for one more year, through December 2023. </w:t>
      </w:r>
    </w:p>
    <w:p w14:paraId="09BFFD9D" w14:textId="51147997" w:rsidR="2CDE3FBE" w:rsidRDefault="2CDE3FBE" w:rsidP="2CDE3FBE"/>
    <w:p w14:paraId="207DF270" w14:textId="3AB5AE95" w:rsidR="005328A2" w:rsidRDefault="2CDE3FBE" w:rsidP="2CDE3FBE">
      <w:pPr>
        <w:rPr>
          <w:b/>
          <w:bCs/>
        </w:rPr>
      </w:pPr>
      <w:r w:rsidRPr="2CDE3FBE">
        <w:rPr>
          <w:b/>
          <w:bCs/>
        </w:rPr>
        <w:t xml:space="preserve">Please provide </w:t>
      </w:r>
      <w:proofErr w:type="gramStart"/>
      <w:r w:rsidRPr="2CDE3FBE">
        <w:rPr>
          <w:b/>
          <w:bCs/>
        </w:rPr>
        <w:t>a brief summary</w:t>
      </w:r>
      <w:proofErr w:type="gramEnd"/>
      <w:r w:rsidRPr="2CDE3FBE">
        <w:rPr>
          <w:b/>
          <w:bCs/>
        </w:rPr>
        <w:t xml:space="preserve"> of how students will be involved in the project’s changes:</w:t>
      </w:r>
    </w:p>
    <w:p w14:paraId="4EEECD3F" w14:textId="2620D277" w:rsidR="2CDE3FBE" w:rsidRDefault="2CDE3FBE" w:rsidP="2CDE3FBE">
      <w:pPr>
        <w:spacing w:line="259" w:lineRule="auto"/>
      </w:pPr>
      <w:r>
        <w:t xml:space="preserve">Students will be instrumental in the spring 2023 move-out collection. </w:t>
      </w:r>
      <w:r w:rsidR="00AE75F8">
        <w:t>The Zero Waste Coordinator</w:t>
      </w:r>
      <w:r>
        <w:t xml:space="preserve"> will work with students living in the residence halls to develop, lead, and promote the donation/collection in the spring.</w:t>
      </w:r>
    </w:p>
    <w:p w14:paraId="0087CCDC" w14:textId="0B48F6B9" w:rsidR="2CDE3FBE" w:rsidRDefault="2CDE3FBE"/>
    <w:p w14:paraId="1584C9D7" w14:textId="10612165" w:rsidR="00046886" w:rsidRDefault="00046886" w:rsidP="005328A2">
      <w:r>
        <w:t>Mark the components for which you are applying to change. (Mark all that apply.)</w:t>
      </w:r>
    </w:p>
    <w:p w14:paraId="794AC9B9" w14:textId="77777777" w:rsidR="00046886" w:rsidRDefault="00046886" w:rsidP="005328A2"/>
    <w:p w14:paraId="32B3A8F6" w14:textId="35B09316" w:rsidR="00046886" w:rsidRPr="00046886" w:rsidRDefault="2487CE49" w:rsidP="005328A2">
      <w:r>
        <w:t>[ X] Overall goals</w:t>
      </w:r>
    </w:p>
    <w:p w14:paraId="0685778F" w14:textId="39276245" w:rsidR="2487CE49" w:rsidRDefault="2487CE49" w:rsidP="2487CE49">
      <w:pPr>
        <w:pStyle w:val="ListParagraph"/>
        <w:numPr>
          <w:ilvl w:val="0"/>
          <w:numId w:val="1"/>
        </w:numPr>
        <w:rPr>
          <w:rFonts w:cstheme="minorBidi"/>
        </w:rPr>
      </w:pPr>
      <w:r w:rsidRPr="2487CE49">
        <w:t>UIUC will no longer hold an official partnership with the University YMCA. However, collaboration still may be present.</w:t>
      </w:r>
    </w:p>
    <w:p w14:paraId="7FA40E8E" w14:textId="11C01C28" w:rsidR="2487CE49" w:rsidRDefault="2487CE49" w:rsidP="2487CE49">
      <w:pPr>
        <w:pStyle w:val="ListParagraph"/>
        <w:numPr>
          <w:ilvl w:val="0"/>
          <w:numId w:val="1"/>
        </w:numPr>
      </w:pPr>
      <w:r w:rsidRPr="2487CE49">
        <w:t>UIUC actions may</w:t>
      </w:r>
      <w:r w:rsidR="00AE75F8">
        <w:t xml:space="preserve"> possibly</w:t>
      </w:r>
      <w:r w:rsidRPr="2487CE49">
        <w:t xml:space="preserve"> be rebranded, to reflect independent efforts between </w:t>
      </w:r>
      <w:r w:rsidR="00AE75F8">
        <w:t xml:space="preserve">campus </w:t>
      </w:r>
      <w:r w:rsidRPr="2487CE49">
        <w:t>and University YMCA to divert usable waste.</w:t>
      </w:r>
    </w:p>
    <w:p w14:paraId="1EE59610" w14:textId="1204F04B" w:rsidR="2487CE49" w:rsidRDefault="2487CE49" w:rsidP="2487CE49">
      <w:pPr>
        <w:pStyle w:val="ListParagraph"/>
        <w:numPr>
          <w:ilvl w:val="0"/>
          <w:numId w:val="1"/>
        </w:numPr>
      </w:pPr>
      <w:r w:rsidRPr="2487CE49">
        <w:t xml:space="preserve">UIUC will develop its own collection program for the move-out week in May 2023. While the University YMCA may help, </w:t>
      </w:r>
      <w:proofErr w:type="gramStart"/>
      <w:r w:rsidRPr="2487CE49">
        <w:t>the majority of</w:t>
      </w:r>
      <w:proofErr w:type="gramEnd"/>
      <w:r w:rsidRPr="2487CE49">
        <w:t xml:space="preserve"> the responsibilities will be delegated to the new Zero Waste Coordinator (TBD) and partnerships with </w:t>
      </w:r>
      <w:r w:rsidR="00AE75F8">
        <w:t xml:space="preserve">Housing, iSEE, and </w:t>
      </w:r>
      <w:r w:rsidRPr="2487CE49">
        <w:t>student organizations (ex: Student Success &amp; Engagement.)</w:t>
      </w:r>
    </w:p>
    <w:p w14:paraId="57BFE7A7" w14:textId="77777777" w:rsidR="00046886" w:rsidRPr="00046886" w:rsidRDefault="00046886" w:rsidP="005328A2"/>
    <w:p w14:paraId="05989ADE" w14:textId="77EFF2F2" w:rsidR="00046886" w:rsidRPr="00046886" w:rsidRDefault="00046886" w:rsidP="005328A2">
      <w:proofErr w:type="gramStart"/>
      <w:r w:rsidRPr="00046886">
        <w:t>[  ]</w:t>
      </w:r>
      <w:proofErr w:type="gramEnd"/>
      <w:r w:rsidRPr="00046886">
        <w:t xml:space="preserve"> Budget</w:t>
      </w:r>
    </w:p>
    <w:p w14:paraId="0695E6A8" w14:textId="77777777" w:rsidR="00046886" w:rsidRPr="00046886" w:rsidRDefault="00046886" w:rsidP="005328A2"/>
    <w:p w14:paraId="313BC891" w14:textId="25AC71D5" w:rsidR="00046886" w:rsidRPr="00046886" w:rsidRDefault="00046886" w:rsidP="005328A2">
      <w:r w:rsidRPr="00046886">
        <w:t xml:space="preserve">[ </w:t>
      </w:r>
      <w:proofErr w:type="gramStart"/>
      <w:r w:rsidR="00041B61">
        <w:t>X</w:t>
      </w:r>
      <w:r w:rsidRPr="00046886">
        <w:t xml:space="preserve"> ]</w:t>
      </w:r>
      <w:proofErr w:type="gramEnd"/>
      <w:r w:rsidRPr="00046886">
        <w:t xml:space="preserve"> Timeline</w:t>
      </w:r>
    </w:p>
    <w:p w14:paraId="37D91726" w14:textId="56DB3AE4" w:rsidR="00046886" w:rsidRPr="00046886" w:rsidRDefault="2487CE49" w:rsidP="00046886">
      <w:pPr>
        <w:pStyle w:val="ListParagraph"/>
        <w:numPr>
          <w:ilvl w:val="0"/>
          <w:numId w:val="2"/>
        </w:numPr>
      </w:pPr>
      <w:r>
        <w:t xml:space="preserve">Original Timeline: </w:t>
      </w:r>
    </w:p>
    <w:p w14:paraId="6074BA68" w14:textId="4A6E6143" w:rsidR="00046886" w:rsidRPr="00046886" w:rsidRDefault="2CDE3FBE" w:rsidP="2487CE49">
      <w:pPr>
        <w:pStyle w:val="ListParagraph"/>
        <w:numPr>
          <w:ilvl w:val="1"/>
          <w:numId w:val="2"/>
        </w:numPr>
      </w:pPr>
      <w:r>
        <w:t>Use funding for a Spring 2020 Collection &amp; Fall 2020 Sale.</w:t>
      </w:r>
    </w:p>
    <w:p w14:paraId="4D9AEF99" w14:textId="0CBF4407" w:rsidR="2487CE49" w:rsidRDefault="2CDE3FBE" w:rsidP="2487CE49">
      <w:pPr>
        <w:pStyle w:val="ListParagraph"/>
        <w:numPr>
          <w:ilvl w:val="0"/>
          <w:numId w:val="2"/>
        </w:numPr>
      </w:pPr>
      <w:r w:rsidRPr="2CDE3FBE">
        <w:t xml:space="preserve">Scope Change: </w:t>
      </w:r>
    </w:p>
    <w:p w14:paraId="07F2BF48" w14:textId="055741F7" w:rsidR="00046886" w:rsidRPr="00046886" w:rsidRDefault="2CDE3FBE" w:rsidP="2CDE3FBE">
      <w:pPr>
        <w:pStyle w:val="ListParagraph"/>
        <w:numPr>
          <w:ilvl w:val="1"/>
          <w:numId w:val="2"/>
        </w:numPr>
      </w:pPr>
      <w:r w:rsidRPr="2CDE3FBE">
        <w:t xml:space="preserve">Extend funding approval to end in December 2023 </w:t>
      </w:r>
    </w:p>
    <w:p w14:paraId="6D6614F7" w14:textId="56E6F735" w:rsidR="2CDE3FBE" w:rsidRDefault="2CDE3FBE" w:rsidP="2CDE3FBE">
      <w:pPr>
        <w:ind w:left="720"/>
      </w:pPr>
    </w:p>
    <w:p w14:paraId="64B9B9D1" w14:textId="7362B4C3" w:rsidR="00046886" w:rsidRPr="00046886" w:rsidRDefault="00046886" w:rsidP="005328A2">
      <w:proofErr w:type="gramStart"/>
      <w:r w:rsidRPr="00046886">
        <w:t>[  ]</w:t>
      </w:r>
      <w:proofErr w:type="gramEnd"/>
      <w:r w:rsidRPr="00046886">
        <w:t xml:space="preserve"> Other</w:t>
      </w:r>
    </w:p>
    <w:p w14:paraId="3DAF0ECF" w14:textId="7FD7EEBE" w:rsidR="00046886" w:rsidRDefault="00046886" w:rsidP="005328A2"/>
    <w:p w14:paraId="19EEDD2C" w14:textId="77777777" w:rsidR="00046886" w:rsidRDefault="00046886" w:rsidP="005328A2"/>
    <w:p w14:paraId="0D2AD134" w14:textId="77777777" w:rsidR="00046886" w:rsidRDefault="00046886" w:rsidP="005328A2"/>
    <w:p w14:paraId="276E1E2E" w14:textId="58530EF1" w:rsidR="005328A2" w:rsidRDefault="005328A2" w:rsidP="005328A2">
      <w:r>
        <w:t xml:space="preserve">Please provide </w:t>
      </w:r>
      <w:proofErr w:type="gramStart"/>
      <w:r>
        <w:t>a brief summary</w:t>
      </w:r>
      <w:proofErr w:type="gramEnd"/>
      <w:r>
        <w:t xml:space="preserve"> of </w:t>
      </w:r>
      <w:r w:rsidR="00C70E0D">
        <w:t>your requested scope change. How is your request different from your original plan?</w:t>
      </w:r>
      <w:r w:rsidR="00046886">
        <w:t xml:space="preserve"> Please explain the reason for the proposed changes.</w:t>
      </w:r>
    </w:p>
    <w:sdt>
      <w:sdtPr>
        <w:id w:val="-974516443"/>
      </w:sdtPr>
      <w:sdtEndPr/>
      <w:sdtContent>
        <w:p w14:paraId="7750C5F7" w14:textId="77777777" w:rsidR="65B4D3B9" w:rsidRDefault="65B4D3B9"/>
        <w:p w14:paraId="33DEE855" w14:textId="00967DE3" w:rsidR="00041B61" w:rsidRDefault="2CDE3FBE" w:rsidP="65B4D3B9">
          <w:pPr>
            <w:rPr>
              <w:rStyle w:val="PlaceholderText"/>
            </w:rPr>
          </w:pPr>
          <w:r w:rsidRPr="2CDE3FBE">
            <w:rPr>
              <w:rStyle w:val="PlaceholderText"/>
            </w:rPr>
            <w:t>Originally, Dump and Run’s funding deadline was December 2021. Due to COVID-19 health restrictions, UIUC has not been able to contribute to the project FY20-FY22, including spring collections and fall sales. As a result, we ask for a deadline extension to spend the project’s funding by December 2023, with the intention of holding these events in 2023.</w:t>
          </w:r>
        </w:p>
        <w:p w14:paraId="21381F36" w14:textId="77777777" w:rsidR="00041B61" w:rsidRDefault="00041B61" w:rsidP="65B4D3B9">
          <w:pPr>
            <w:rPr>
              <w:rStyle w:val="PlaceholderText"/>
            </w:rPr>
          </w:pPr>
        </w:p>
        <w:p w14:paraId="100155B4" w14:textId="43CB3DF5" w:rsidR="00041B61" w:rsidRDefault="2CDE3FBE" w:rsidP="2487CE49">
          <w:pPr>
            <w:rPr>
              <w:rStyle w:val="PlaceholderText"/>
            </w:rPr>
          </w:pPr>
          <w:r w:rsidRPr="2CDE3FBE">
            <w:rPr>
              <w:rStyle w:val="PlaceholderText"/>
            </w:rPr>
            <w:t xml:space="preserve">In addition, the withdrawal of the University YMCA from the partnership has introduced additional obstacles to overcome. Without the necessary staff capacity to support an independent event, we need to wait until the F&amp;S Zero Waste Coordinator is hired and can coordinate this program. Once staffed, the Zero Waste Coordinator will lead UIUC efforts to develop our own collection program </w:t>
          </w:r>
          <w:r w:rsidR="00AE75F8">
            <w:rPr>
              <w:rStyle w:val="PlaceholderText"/>
            </w:rPr>
            <w:t xml:space="preserve">in partnership with University Housing </w:t>
          </w:r>
          <w:r w:rsidRPr="2CDE3FBE">
            <w:rPr>
              <w:rStyle w:val="PlaceholderText"/>
            </w:rPr>
            <w:t xml:space="preserve">and lead May </w:t>
          </w:r>
          <w:r w:rsidR="00AE75F8">
            <w:rPr>
              <w:rStyle w:val="PlaceholderText"/>
            </w:rPr>
            <w:t xml:space="preserve">2023 </w:t>
          </w:r>
          <w:r w:rsidRPr="2CDE3FBE">
            <w:rPr>
              <w:rStyle w:val="PlaceholderText"/>
            </w:rPr>
            <w:t>move-out week collections.</w:t>
          </w:r>
        </w:p>
        <w:p w14:paraId="1A995F9F" w14:textId="77777777" w:rsidR="2487CE49" w:rsidRDefault="2487CE49" w:rsidP="2487CE49">
          <w:pPr>
            <w:rPr>
              <w:rStyle w:val="PlaceholderText"/>
            </w:rPr>
          </w:pPr>
        </w:p>
        <w:p w14:paraId="4688A2D4" w14:textId="2C81C05C" w:rsidR="005328A2" w:rsidRPr="005328A2" w:rsidRDefault="2487CE49" w:rsidP="65B4D3B9">
          <w:pPr>
            <w:rPr>
              <w:rStyle w:val="PlaceholderText"/>
            </w:rPr>
          </w:pPr>
          <w:r w:rsidRPr="2487CE49">
            <w:rPr>
              <w:rStyle w:val="PlaceholderText"/>
            </w:rPr>
            <w:t>Although facing many challenges amidst the pandemic, we believe this program is still important to our community. We appreciate SSC’s flexibility during these times.</w:t>
          </w:r>
        </w:p>
      </w:sdtContent>
    </w:sdt>
    <w:p w14:paraId="02DB69E0" w14:textId="77777777" w:rsidR="005328A2" w:rsidRDefault="005328A2" w:rsidP="65B4D3B9">
      <w:pPr>
        <w:rPr>
          <w:rStyle w:val="PlaceholderText"/>
        </w:rPr>
      </w:pPr>
    </w:p>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A563" w14:textId="77777777" w:rsidR="00595FF9" w:rsidRDefault="00595FF9" w:rsidP="00DC7C80">
      <w:r>
        <w:separator/>
      </w:r>
    </w:p>
  </w:endnote>
  <w:endnote w:type="continuationSeparator" w:id="0">
    <w:p w14:paraId="152514CB" w14:textId="77777777" w:rsidR="00595FF9" w:rsidRDefault="00595FF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B4D3B9" w14:paraId="7DD4C656" w14:textId="77777777" w:rsidTr="65B4D3B9">
      <w:tc>
        <w:tcPr>
          <w:tcW w:w="3120" w:type="dxa"/>
        </w:tcPr>
        <w:p w14:paraId="23EE13E3" w14:textId="78F0A34D" w:rsidR="65B4D3B9" w:rsidRDefault="65B4D3B9" w:rsidP="65B4D3B9">
          <w:pPr>
            <w:pStyle w:val="Header"/>
            <w:ind w:left="-115"/>
          </w:pPr>
        </w:p>
      </w:tc>
      <w:tc>
        <w:tcPr>
          <w:tcW w:w="3120" w:type="dxa"/>
        </w:tcPr>
        <w:p w14:paraId="76091CE9" w14:textId="7FC014E7" w:rsidR="65B4D3B9" w:rsidRDefault="65B4D3B9" w:rsidP="65B4D3B9">
          <w:pPr>
            <w:pStyle w:val="Header"/>
            <w:jc w:val="center"/>
          </w:pPr>
        </w:p>
      </w:tc>
      <w:tc>
        <w:tcPr>
          <w:tcW w:w="3120" w:type="dxa"/>
        </w:tcPr>
        <w:p w14:paraId="41A06F97" w14:textId="46D360E5" w:rsidR="65B4D3B9" w:rsidRDefault="65B4D3B9" w:rsidP="65B4D3B9">
          <w:pPr>
            <w:pStyle w:val="Header"/>
            <w:ind w:right="-115"/>
            <w:jc w:val="right"/>
          </w:pPr>
        </w:p>
      </w:tc>
    </w:tr>
  </w:tbl>
  <w:p w14:paraId="583C6E4E" w14:textId="71EE0A20" w:rsidR="65B4D3B9" w:rsidRDefault="65B4D3B9" w:rsidP="65B4D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B4D3B9" w14:paraId="66A22CC7" w14:textId="77777777" w:rsidTr="65B4D3B9">
      <w:tc>
        <w:tcPr>
          <w:tcW w:w="3120" w:type="dxa"/>
        </w:tcPr>
        <w:p w14:paraId="1643D809" w14:textId="2D8640BB" w:rsidR="65B4D3B9" w:rsidRDefault="65B4D3B9" w:rsidP="65B4D3B9">
          <w:pPr>
            <w:pStyle w:val="Header"/>
            <w:ind w:left="-115"/>
          </w:pPr>
        </w:p>
      </w:tc>
      <w:tc>
        <w:tcPr>
          <w:tcW w:w="3120" w:type="dxa"/>
        </w:tcPr>
        <w:p w14:paraId="7B47F000" w14:textId="0D21E342" w:rsidR="65B4D3B9" w:rsidRDefault="65B4D3B9" w:rsidP="65B4D3B9">
          <w:pPr>
            <w:pStyle w:val="Header"/>
            <w:jc w:val="center"/>
          </w:pPr>
        </w:p>
      </w:tc>
      <w:tc>
        <w:tcPr>
          <w:tcW w:w="3120" w:type="dxa"/>
        </w:tcPr>
        <w:p w14:paraId="4A07E0B0" w14:textId="12D35290" w:rsidR="65B4D3B9" w:rsidRDefault="65B4D3B9" w:rsidP="65B4D3B9">
          <w:pPr>
            <w:pStyle w:val="Header"/>
            <w:ind w:right="-115"/>
            <w:jc w:val="right"/>
          </w:pPr>
        </w:p>
      </w:tc>
    </w:tr>
  </w:tbl>
  <w:p w14:paraId="11E207A8" w14:textId="2C899BDC" w:rsidR="65B4D3B9" w:rsidRDefault="65B4D3B9" w:rsidP="65B4D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0D23" w14:textId="77777777" w:rsidR="00595FF9" w:rsidRDefault="00595FF9" w:rsidP="00DC7C80">
      <w:r>
        <w:separator/>
      </w:r>
    </w:p>
  </w:footnote>
  <w:footnote w:type="continuationSeparator" w:id="0">
    <w:p w14:paraId="1219AF2F" w14:textId="77777777" w:rsidR="00595FF9" w:rsidRDefault="00595FF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B4D3B9" w14:paraId="26CC21F5" w14:textId="77777777" w:rsidTr="65B4D3B9">
      <w:tc>
        <w:tcPr>
          <w:tcW w:w="3120" w:type="dxa"/>
        </w:tcPr>
        <w:p w14:paraId="57EF98BB" w14:textId="5C65585A" w:rsidR="65B4D3B9" w:rsidRDefault="65B4D3B9" w:rsidP="65B4D3B9">
          <w:pPr>
            <w:pStyle w:val="Header"/>
            <w:ind w:left="-115"/>
          </w:pPr>
        </w:p>
      </w:tc>
      <w:tc>
        <w:tcPr>
          <w:tcW w:w="3120" w:type="dxa"/>
        </w:tcPr>
        <w:p w14:paraId="51F280AE" w14:textId="6F1CA0CB" w:rsidR="65B4D3B9" w:rsidRDefault="65B4D3B9" w:rsidP="65B4D3B9">
          <w:pPr>
            <w:pStyle w:val="Header"/>
            <w:jc w:val="center"/>
          </w:pPr>
        </w:p>
      </w:tc>
      <w:tc>
        <w:tcPr>
          <w:tcW w:w="3120" w:type="dxa"/>
        </w:tcPr>
        <w:p w14:paraId="5659C6CE" w14:textId="6BC20BC7" w:rsidR="65B4D3B9" w:rsidRDefault="65B4D3B9" w:rsidP="65B4D3B9">
          <w:pPr>
            <w:pStyle w:val="Header"/>
            <w:ind w:right="-115"/>
            <w:jc w:val="right"/>
          </w:pPr>
        </w:p>
      </w:tc>
    </w:tr>
  </w:tbl>
  <w:p w14:paraId="18961E3F" w14:textId="79CBE21A" w:rsidR="65B4D3B9" w:rsidRDefault="65B4D3B9" w:rsidP="65B4D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00D4"/>
    <w:multiLevelType w:val="hybridMultilevel"/>
    <w:tmpl w:val="CD548372"/>
    <w:lvl w:ilvl="0" w:tplc="4D36A51C">
      <w:start w:val="1"/>
      <w:numFmt w:val="bullet"/>
      <w:lvlText w:val=""/>
      <w:lvlJc w:val="left"/>
      <w:pPr>
        <w:ind w:left="720" w:hanging="360"/>
      </w:pPr>
      <w:rPr>
        <w:rFonts w:ascii="Symbol" w:hAnsi="Symbol" w:hint="default"/>
      </w:rPr>
    </w:lvl>
    <w:lvl w:ilvl="1" w:tplc="D1D2EBFC">
      <w:start w:val="1"/>
      <w:numFmt w:val="bullet"/>
      <w:lvlText w:val="o"/>
      <w:lvlJc w:val="left"/>
      <w:pPr>
        <w:ind w:left="1440" w:hanging="360"/>
      </w:pPr>
      <w:rPr>
        <w:rFonts w:ascii="Courier New" w:hAnsi="Courier New" w:hint="default"/>
      </w:rPr>
    </w:lvl>
    <w:lvl w:ilvl="2" w:tplc="C7465556">
      <w:start w:val="1"/>
      <w:numFmt w:val="bullet"/>
      <w:lvlText w:val=""/>
      <w:lvlJc w:val="left"/>
      <w:pPr>
        <w:ind w:left="2160" w:hanging="360"/>
      </w:pPr>
      <w:rPr>
        <w:rFonts w:ascii="Wingdings" w:hAnsi="Wingdings" w:hint="default"/>
      </w:rPr>
    </w:lvl>
    <w:lvl w:ilvl="3" w:tplc="4C2CC910">
      <w:start w:val="1"/>
      <w:numFmt w:val="bullet"/>
      <w:lvlText w:val=""/>
      <w:lvlJc w:val="left"/>
      <w:pPr>
        <w:ind w:left="2880" w:hanging="360"/>
      </w:pPr>
      <w:rPr>
        <w:rFonts w:ascii="Symbol" w:hAnsi="Symbol" w:hint="default"/>
      </w:rPr>
    </w:lvl>
    <w:lvl w:ilvl="4" w:tplc="EFA41C8C">
      <w:start w:val="1"/>
      <w:numFmt w:val="bullet"/>
      <w:lvlText w:val="o"/>
      <w:lvlJc w:val="left"/>
      <w:pPr>
        <w:ind w:left="3600" w:hanging="360"/>
      </w:pPr>
      <w:rPr>
        <w:rFonts w:ascii="Courier New" w:hAnsi="Courier New" w:hint="default"/>
      </w:rPr>
    </w:lvl>
    <w:lvl w:ilvl="5" w:tplc="70A4DDCA">
      <w:start w:val="1"/>
      <w:numFmt w:val="bullet"/>
      <w:lvlText w:val=""/>
      <w:lvlJc w:val="left"/>
      <w:pPr>
        <w:ind w:left="4320" w:hanging="360"/>
      </w:pPr>
      <w:rPr>
        <w:rFonts w:ascii="Wingdings" w:hAnsi="Wingdings" w:hint="default"/>
      </w:rPr>
    </w:lvl>
    <w:lvl w:ilvl="6" w:tplc="3D96085C">
      <w:start w:val="1"/>
      <w:numFmt w:val="bullet"/>
      <w:lvlText w:val=""/>
      <w:lvlJc w:val="left"/>
      <w:pPr>
        <w:ind w:left="5040" w:hanging="360"/>
      </w:pPr>
      <w:rPr>
        <w:rFonts w:ascii="Symbol" w:hAnsi="Symbol" w:hint="default"/>
      </w:rPr>
    </w:lvl>
    <w:lvl w:ilvl="7" w:tplc="19FA087E">
      <w:start w:val="1"/>
      <w:numFmt w:val="bullet"/>
      <w:lvlText w:val="o"/>
      <w:lvlJc w:val="left"/>
      <w:pPr>
        <w:ind w:left="5760" w:hanging="360"/>
      </w:pPr>
      <w:rPr>
        <w:rFonts w:ascii="Courier New" w:hAnsi="Courier New" w:hint="default"/>
      </w:rPr>
    </w:lvl>
    <w:lvl w:ilvl="8" w:tplc="204A373E">
      <w:start w:val="1"/>
      <w:numFmt w:val="bullet"/>
      <w:lvlText w:val=""/>
      <w:lvlJc w:val="left"/>
      <w:pPr>
        <w:ind w:left="6480" w:hanging="360"/>
      </w:pPr>
      <w:rPr>
        <w:rFonts w:ascii="Wingdings" w:hAnsi="Wingdings" w:hint="default"/>
      </w:rPr>
    </w:lvl>
  </w:abstractNum>
  <w:abstractNum w:abstractNumId="1" w15:restartNumberingAfterBreak="0">
    <w:nsid w:val="791F5C18"/>
    <w:multiLevelType w:val="hybridMultilevel"/>
    <w:tmpl w:val="8C5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915275">
    <w:abstractNumId w:val="0"/>
  </w:num>
  <w:num w:numId="2" w16cid:durableId="57170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41B61"/>
    <w:rsid w:val="00046886"/>
    <w:rsid w:val="0014327C"/>
    <w:rsid w:val="00155E19"/>
    <w:rsid w:val="0019217F"/>
    <w:rsid w:val="0020351B"/>
    <w:rsid w:val="002E36FA"/>
    <w:rsid w:val="0032126B"/>
    <w:rsid w:val="00352D0E"/>
    <w:rsid w:val="004B1A52"/>
    <w:rsid w:val="005328A2"/>
    <w:rsid w:val="00595FF9"/>
    <w:rsid w:val="00596036"/>
    <w:rsid w:val="006B7FAE"/>
    <w:rsid w:val="006D1C9A"/>
    <w:rsid w:val="00720ED2"/>
    <w:rsid w:val="00754CEF"/>
    <w:rsid w:val="007D1E32"/>
    <w:rsid w:val="008F1DCB"/>
    <w:rsid w:val="00904A71"/>
    <w:rsid w:val="00985494"/>
    <w:rsid w:val="00AE75F8"/>
    <w:rsid w:val="00C70E0D"/>
    <w:rsid w:val="00C953D1"/>
    <w:rsid w:val="00CA266D"/>
    <w:rsid w:val="00DC4030"/>
    <w:rsid w:val="00DC7C80"/>
    <w:rsid w:val="00E45421"/>
    <w:rsid w:val="00E63EC0"/>
    <w:rsid w:val="00E824D8"/>
    <w:rsid w:val="00E970D0"/>
    <w:rsid w:val="00FF7E62"/>
    <w:rsid w:val="083E5DE8"/>
    <w:rsid w:val="0E0591FE"/>
    <w:rsid w:val="185C6F38"/>
    <w:rsid w:val="1B940FFA"/>
    <w:rsid w:val="2487CE49"/>
    <w:rsid w:val="2CDE3FBE"/>
    <w:rsid w:val="3F916535"/>
    <w:rsid w:val="65B4D3B9"/>
    <w:rsid w:val="6C0AECE0"/>
    <w:rsid w:val="76A59219"/>
    <w:rsid w:val="7E97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65B4D3B9"/>
  </w:style>
  <w:style w:type="character" w:customStyle="1" w:styleId="eop">
    <w:name w:val="eop"/>
    <w:basedOn w:val="DefaultParagraphFont"/>
    <w:uiPriority w:val="1"/>
    <w:rsid w:val="65B4D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9A4A4A"/>
    <w:rsid w:val="009A5223"/>
    <w:rsid w:val="009B7614"/>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6</cp:revision>
  <dcterms:created xsi:type="dcterms:W3CDTF">2021-07-08T16:19:00Z</dcterms:created>
  <dcterms:modified xsi:type="dcterms:W3CDTF">2022-06-16T01:23:00Z</dcterms:modified>
</cp:coreProperties>
</file>