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24A57EDA"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bookmarkStart w:id="1" w:name="_GoBack"/>
      <w:bookmarkEnd w:id="1"/>
      <w:r w:rsidR="00797AEA">
        <w:rPr>
          <w:noProof/>
        </w:rPr>
        <w:t>Campus Contributions for Dump and Run</w:t>
      </w:r>
      <w:r>
        <w:fldChar w:fldCharType="end"/>
      </w:r>
      <w:bookmarkEnd w:id="0"/>
    </w:p>
    <w:p w14:paraId="3B61E359" w14:textId="4BA32C9B"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2" w:name="Text9"/>
      <w:r>
        <w:instrText xml:space="preserve"> FORMTEXT </w:instrText>
      </w:r>
      <w:r>
        <w:fldChar w:fldCharType="separate"/>
      </w:r>
      <w:r w:rsidR="00797AEA">
        <w:rPr>
          <w:noProof/>
        </w:rPr>
        <w:t>$</w:t>
      </w:r>
      <w:r w:rsidR="00BB134C">
        <w:rPr>
          <w:noProof/>
        </w:rPr>
        <w:t>30</w:t>
      </w:r>
      <w:r w:rsidR="00797AEA">
        <w:rPr>
          <w:noProof/>
        </w:rPr>
        <w:t>,</w:t>
      </w:r>
      <w:r w:rsidR="00BB134C">
        <w:rPr>
          <w:noProof/>
        </w:rPr>
        <w:t>040</w:t>
      </w:r>
      <w:r w:rsidR="00797AEA">
        <w:rPr>
          <w:noProof/>
        </w:rPr>
        <w:t xml:space="preserve"> ($</w:t>
      </w:r>
      <w:r w:rsidR="00BB134C">
        <w:rPr>
          <w:noProof/>
        </w:rPr>
        <w:t>15</w:t>
      </w:r>
      <w:r w:rsidR="00797AEA">
        <w:rPr>
          <w:noProof/>
        </w:rPr>
        <w:t>,</w:t>
      </w:r>
      <w:r w:rsidR="00BB134C">
        <w:rPr>
          <w:noProof/>
        </w:rPr>
        <w:t>0</w:t>
      </w:r>
      <w:r w:rsidR="00797AEA">
        <w:rPr>
          <w:noProof/>
        </w:rPr>
        <w:t>20 in FY'20 and $1</w:t>
      </w:r>
      <w:r w:rsidR="00BB134C">
        <w:rPr>
          <w:noProof/>
        </w:rPr>
        <w:t>5</w:t>
      </w:r>
      <w:r w:rsidR="00797AEA">
        <w:rPr>
          <w:noProof/>
        </w:rPr>
        <w:t>,</w:t>
      </w:r>
      <w:r w:rsidR="00BB134C">
        <w:rPr>
          <w:noProof/>
        </w:rPr>
        <w:t>0</w:t>
      </w:r>
      <w:r w:rsidR="00797AEA">
        <w:rPr>
          <w:noProof/>
        </w:rPr>
        <w:t>20 in FY'21)</w:t>
      </w:r>
      <w:r>
        <w:fldChar w:fldCharType="end"/>
      </w:r>
      <w:bookmarkEnd w:id="2"/>
    </w:p>
    <w:p w14:paraId="355B981D" w14:textId="77777777" w:rsidR="0097415E" w:rsidRDefault="0097415E" w:rsidP="00E37754">
      <w:pPr>
        <w:spacing w:line="276" w:lineRule="auto"/>
      </w:pPr>
    </w:p>
    <w:p w14:paraId="15E74EA7" w14:textId="6ABC81E1"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bookmarkStart w:id="3" w:name="Check1"/>
      <w:r>
        <w:instrText xml:space="preserve"> FORMCHECKBOX </w:instrText>
      </w:r>
      <w:r w:rsidR="00BB134C">
        <w:fldChar w:fldCharType="separate"/>
      </w:r>
      <w:r>
        <w:fldChar w:fldCharType="end"/>
      </w:r>
      <w:bookmarkEnd w:id="3"/>
      <w:r>
        <w:t xml:space="preserve"> Land &amp; Water </w:t>
      </w:r>
      <w:r>
        <w:fldChar w:fldCharType="begin">
          <w:ffData>
            <w:name w:val="Check2"/>
            <w:enabled/>
            <w:calcOnExit w:val="0"/>
            <w:checkBox>
              <w:sizeAuto/>
              <w:default w:val="0"/>
              <w:checked w:val="0"/>
            </w:checkBox>
          </w:ffData>
        </w:fldChar>
      </w:r>
      <w:bookmarkStart w:id="4" w:name="Check2"/>
      <w:r>
        <w:instrText xml:space="preserve"> FORMCHECKBOX </w:instrText>
      </w:r>
      <w:r w:rsidR="00BB134C">
        <w:fldChar w:fldCharType="separate"/>
      </w:r>
      <w:r>
        <w:fldChar w:fldCharType="end"/>
      </w:r>
      <w:bookmarkEnd w:id="4"/>
      <w:r>
        <w:t xml:space="preserve"> Education </w:t>
      </w:r>
      <w:r>
        <w:fldChar w:fldCharType="begin">
          <w:ffData>
            <w:name w:val="Check3"/>
            <w:enabled/>
            <w:calcOnExit w:val="0"/>
            <w:checkBox>
              <w:sizeAuto/>
              <w:default w:val="0"/>
            </w:checkBox>
          </w:ffData>
        </w:fldChar>
      </w:r>
      <w:bookmarkStart w:id="5" w:name="Check3"/>
      <w:r>
        <w:instrText xml:space="preserve"> FORMCHECKBOX </w:instrText>
      </w:r>
      <w:r w:rsidR="00BB134C">
        <w:fldChar w:fldCharType="separate"/>
      </w:r>
      <w:r>
        <w:fldChar w:fldCharType="end"/>
      </w:r>
      <w:bookmarkEnd w:id="5"/>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6" w:name="Check4"/>
      <w:r>
        <w:instrText xml:space="preserve"> FORMCHECKBOX </w:instrText>
      </w:r>
      <w:r w:rsidR="00BB134C">
        <w:fldChar w:fldCharType="separate"/>
      </w:r>
      <w:r>
        <w:fldChar w:fldCharType="end"/>
      </w:r>
      <w:bookmarkEnd w:id="6"/>
      <w:r>
        <w:t xml:space="preserve"> Transportation </w:t>
      </w:r>
      <w:r>
        <w:fldChar w:fldCharType="begin">
          <w:ffData>
            <w:name w:val="Check5"/>
            <w:enabled/>
            <w:calcOnExit w:val="0"/>
            <w:checkBox>
              <w:sizeAuto/>
              <w:default w:val="0"/>
            </w:checkBox>
          </w:ffData>
        </w:fldChar>
      </w:r>
      <w:bookmarkStart w:id="7" w:name="Check5"/>
      <w:r>
        <w:instrText xml:space="preserve"> FORMCHECKBOX </w:instrText>
      </w:r>
      <w:r w:rsidR="00BB134C">
        <w:fldChar w:fldCharType="separate"/>
      </w:r>
      <w:r>
        <w:fldChar w:fldCharType="end"/>
      </w:r>
      <w:bookmarkEnd w:id="7"/>
      <w:r>
        <w:t xml:space="preserve"> Food &amp; Waste</w:t>
      </w:r>
    </w:p>
    <w:p w14:paraId="0597808C" w14:textId="77777777" w:rsidR="0097415E" w:rsidRPr="0098050B" w:rsidRDefault="0097415E" w:rsidP="00E37754">
      <w:pPr>
        <w:spacing w:line="276" w:lineRule="auto"/>
        <w:rPr>
          <w:b/>
        </w:rPr>
      </w:pPr>
    </w:p>
    <w:p w14:paraId="202B3C93" w14:textId="6A7966C1"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8" w:name="Text1"/>
      <w:r>
        <w:instrText xml:space="preserve"> FORMTEXT </w:instrText>
      </w:r>
      <w:r>
        <w:fldChar w:fldCharType="separate"/>
      </w:r>
      <w:r w:rsidR="00797AEA">
        <w:rPr>
          <w:noProof/>
        </w:rPr>
        <w:t>Bryan Johnson</w:t>
      </w:r>
      <w:r>
        <w:fldChar w:fldCharType="end"/>
      </w:r>
      <w:bookmarkEnd w:id="8"/>
    </w:p>
    <w:p w14:paraId="35BF9258" w14:textId="7C17A515"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9" w:name="Text2"/>
      <w:r>
        <w:instrText xml:space="preserve"> FORMTEXT </w:instrText>
      </w:r>
      <w:r>
        <w:fldChar w:fldCharType="separate"/>
      </w:r>
      <w:r w:rsidR="00797AEA">
        <w:rPr>
          <w:noProof/>
        </w:rPr>
        <w:t>University Housing</w:t>
      </w:r>
      <w:r>
        <w:fldChar w:fldCharType="end"/>
      </w:r>
      <w:bookmarkEnd w:id="9"/>
    </w:p>
    <w:p w14:paraId="115E03A0" w14:textId="428A3426"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10" w:name="Text3"/>
      <w:r>
        <w:instrText xml:space="preserve"> FORMTEXT </w:instrText>
      </w:r>
      <w:r>
        <w:fldChar w:fldCharType="separate"/>
      </w:r>
      <w:r w:rsidR="00797AEA">
        <w:rPr>
          <w:noProof/>
        </w:rPr>
        <w:t>blj@illinois.edu</w:t>
      </w:r>
      <w:r>
        <w:fldChar w:fldCharType="end"/>
      </w:r>
      <w:bookmarkEnd w:id="10"/>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1" w:name="Check6"/>
      <w:r>
        <w:rPr>
          <w:sz w:val="24"/>
          <w:szCs w:val="24"/>
        </w:rPr>
        <w:instrText xml:space="preserve"> FORMCHECKBOX </w:instrText>
      </w:r>
      <w:r w:rsidR="00BB134C">
        <w:rPr>
          <w:sz w:val="24"/>
          <w:szCs w:val="24"/>
        </w:rPr>
      </w:r>
      <w:r w:rsidR="00BB134C">
        <w:rPr>
          <w:sz w:val="24"/>
          <w:szCs w:val="24"/>
        </w:rPr>
        <w:fldChar w:fldCharType="separate"/>
      </w:r>
      <w:r>
        <w:rPr>
          <w:sz w:val="24"/>
          <w:szCs w:val="24"/>
        </w:rPr>
        <w:fldChar w:fldCharType="end"/>
      </w:r>
      <w:bookmarkEnd w:id="11"/>
      <w:r>
        <w:rPr>
          <w:sz w:val="24"/>
          <w:szCs w:val="24"/>
        </w:rPr>
        <w:t xml:space="preserve"> </w:t>
      </w:r>
      <w:r w:rsidRPr="00441002">
        <w:rPr>
          <w:sz w:val="24"/>
          <w:szCs w:val="24"/>
        </w:rPr>
        <w:t xml:space="preserve">This project is solely my own </w:t>
      </w:r>
      <w:r w:rsidRPr="00441002">
        <w:rPr>
          <w:b/>
          <w:i/>
          <w:sz w:val="24"/>
          <w:szCs w:val="24"/>
        </w:rPr>
        <w:t>OR</w:t>
      </w:r>
    </w:p>
    <w:p w14:paraId="59C50BFD" w14:textId="237897F9"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2" w:name="Check7"/>
      <w:r>
        <w:rPr>
          <w:sz w:val="24"/>
          <w:szCs w:val="24"/>
          <w:u w:val="single"/>
        </w:rPr>
        <w:instrText xml:space="preserve"> FORMCHECKBOX </w:instrText>
      </w:r>
      <w:r w:rsidR="00BB134C">
        <w:rPr>
          <w:sz w:val="24"/>
          <w:szCs w:val="24"/>
          <w:u w:val="single"/>
        </w:rPr>
      </w:r>
      <w:r w:rsidR="00BB134C">
        <w:rPr>
          <w:sz w:val="24"/>
          <w:szCs w:val="24"/>
          <w:u w:val="single"/>
        </w:rPr>
        <w:fldChar w:fldCharType="separate"/>
      </w:r>
      <w:r>
        <w:rPr>
          <w:sz w:val="24"/>
          <w:szCs w:val="24"/>
          <w:u w:val="single"/>
        </w:rPr>
        <w:fldChar w:fldCharType="end"/>
      </w:r>
      <w:bookmarkEnd w:id="12"/>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3" w:name="Text15"/>
      <w:r>
        <w:rPr>
          <w:sz w:val="24"/>
          <w:szCs w:val="24"/>
        </w:rPr>
        <w:instrText xml:space="preserve"> FORMTEXT </w:instrText>
      </w:r>
      <w:r>
        <w:rPr>
          <w:sz w:val="24"/>
          <w:szCs w:val="24"/>
        </w:rPr>
      </w:r>
      <w:r>
        <w:rPr>
          <w:sz w:val="24"/>
          <w:szCs w:val="24"/>
        </w:rPr>
        <w:fldChar w:fldCharType="separate"/>
      </w:r>
      <w:r w:rsidR="00797AEA">
        <w:rPr>
          <w:noProof/>
          <w:sz w:val="24"/>
          <w:szCs w:val="24"/>
        </w:rPr>
        <w:t>University Housing and Facilities &amp; Services</w:t>
      </w:r>
      <w:r>
        <w:rPr>
          <w:sz w:val="24"/>
          <w:szCs w:val="24"/>
        </w:rPr>
        <w:fldChar w:fldCharType="end"/>
      </w:r>
      <w:bookmarkEnd w:id="13"/>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29C9FB4B" w:rsidR="00430F5F" w:rsidRDefault="00363FF0" w:rsidP="00D621E8">
                <w:r>
                  <w:t>Marc Alexander</w:t>
                </w:r>
              </w:p>
            </w:tc>
          </w:sdtContent>
        </w:sdt>
        <w:sdt>
          <w:sdtPr>
            <w:id w:val="386379492"/>
            <w:placeholder>
              <w:docPart w:val="569946729798C049B9997DE992458D7F"/>
            </w:placeholder>
            <w:text/>
          </w:sdtPr>
          <w:sdtEndPr/>
          <w:sdtContent>
            <w:tc>
              <w:tcPr>
                <w:tcW w:w="3432" w:type="dxa"/>
              </w:tcPr>
              <w:p w14:paraId="2D4D383A" w14:textId="1C9D82B0" w:rsidR="00430F5F" w:rsidRDefault="002D3890" w:rsidP="00D621E8">
                <w:r>
                  <w:t>University YMCA</w:t>
                </w:r>
              </w:p>
            </w:tc>
          </w:sdtContent>
        </w:sdt>
        <w:sdt>
          <w:sdtPr>
            <w:id w:val="736745670"/>
            <w:placeholder>
              <w:docPart w:val="E1C1F3E72D19E841AB6AAB58116E9946"/>
            </w:placeholder>
            <w:text/>
          </w:sdtPr>
          <w:sdtEndPr/>
          <w:sdtContent>
            <w:tc>
              <w:tcPr>
                <w:tcW w:w="3432" w:type="dxa"/>
              </w:tcPr>
              <w:p w14:paraId="0672D31A" w14:textId="7AEEB310" w:rsidR="00430F5F" w:rsidRDefault="002D3890" w:rsidP="00D621E8">
                <w:r>
                  <w:t>marc@universityymca.org</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79C68391" w:rsidR="00430F5F" w:rsidRDefault="00363FF0" w:rsidP="00D621E8">
                <w:r>
                  <w:t>David Arnold</w:t>
                </w:r>
              </w:p>
            </w:tc>
          </w:sdtContent>
        </w:sdt>
        <w:sdt>
          <w:sdtPr>
            <w:id w:val="1665748983"/>
            <w:placeholder>
              <w:docPart w:val="380E442AEBABC04B900E5587CCD3C567"/>
            </w:placeholder>
            <w:text/>
          </w:sdtPr>
          <w:sdtEndPr/>
          <w:sdtContent>
            <w:tc>
              <w:tcPr>
                <w:tcW w:w="3432" w:type="dxa"/>
              </w:tcPr>
              <w:p w14:paraId="71D69784" w14:textId="6A71961B" w:rsidR="00430F5F" w:rsidRDefault="002D3890" w:rsidP="00D621E8">
                <w:r>
                  <w:t>University Housing</w:t>
                </w:r>
              </w:p>
            </w:tc>
          </w:sdtContent>
        </w:sdt>
        <w:sdt>
          <w:sdtPr>
            <w:id w:val="-1885399971"/>
            <w:text/>
          </w:sdtPr>
          <w:sdtEndPr/>
          <w:sdtContent>
            <w:tc>
              <w:tcPr>
                <w:tcW w:w="3432" w:type="dxa"/>
              </w:tcPr>
              <w:p w14:paraId="507F8ACE" w14:textId="439C70CA" w:rsidR="00430F5F" w:rsidRDefault="002D3890" w:rsidP="00D621E8">
                <w:r>
                  <w:t>Darnold3@illinois.edu</w:t>
                </w:r>
              </w:p>
            </w:tc>
          </w:sdtContent>
        </w:sdt>
      </w:tr>
      <w:tr w:rsidR="00430F5F" w14:paraId="4FF61F2E" w14:textId="77777777" w:rsidTr="00D621E8">
        <w:sdt>
          <w:sdtPr>
            <w:id w:val="-1598476469"/>
            <w:text/>
          </w:sdtPr>
          <w:sdtEndPr/>
          <w:sdtContent>
            <w:tc>
              <w:tcPr>
                <w:tcW w:w="3432" w:type="dxa"/>
              </w:tcPr>
              <w:p w14:paraId="48F9808E" w14:textId="53FFB5C4" w:rsidR="00430F5F" w:rsidRDefault="002D3890" w:rsidP="00D621E8">
                <w:r>
                  <w:t>Joe Glass</w:t>
                </w:r>
              </w:p>
            </w:tc>
          </w:sdtContent>
        </w:sdt>
        <w:sdt>
          <w:sdtPr>
            <w:id w:val="-243182502"/>
            <w:text/>
          </w:sdtPr>
          <w:sdtEndPr/>
          <w:sdtContent>
            <w:tc>
              <w:tcPr>
                <w:tcW w:w="3432" w:type="dxa"/>
              </w:tcPr>
              <w:p w14:paraId="26C5AD44" w14:textId="07A92792" w:rsidR="00430F5F" w:rsidRDefault="002D3890" w:rsidP="00D621E8">
                <w:r>
                  <w:t>University Housing</w:t>
                </w:r>
              </w:p>
            </w:tc>
          </w:sdtContent>
        </w:sdt>
        <w:sdt>
          <w:sdtPr>
            <w:id w:val="-2042736718"/>
            <w:text/>
          </w:sdtPr>
          <w:sdtEndPr/>
          <w:sdtContent>
            <w:tc>
              <w:tcPr>
                <w:tcW w:w="3432" w:type="dxa"/>
              </w:tcPr>
              <w:p w14:paraId="0894CFD7" w14:textId="550499C5" w:rsidR="00430F5F" w:rsidRDefault="002D3890" w:rsidP="00D621E8">
                <w:r>
                  <w:t>jwglass@illinois.edu</w:t>
                </w:r>
              </w:p>
            </w:tc>
          </w:sdtContent>
        </w:sdt>
      </w:tr>
      <w:tr w:rsidR="00430F5F" w14:paraId="38B7F44C" w14:textId="77777777" w:rsidTr="00D621E8">
        <w:sdt>
          <w:sdtPr>
            <w:id w:val="-1759281010"/>
            <w:text/>
          </w:sdtPr>
          <w:sdtEndPr/>
          <w:sdtContent>
            <w:tc>
              <w:tcPr>
                <w:tcW w:w="3432" w:type="dxa"/>
              </w:tcPr>
              <w:p w14:paraId="30170AC4" w14:textId="51AE5635" w:rsidR="00430F5F" w:rsidRDefault="002D3890" w:rsidP="00D621E8">
                <w:r>
                  <w:t>Bryan Johnson</w:t>
                </w:r>
              </w:p>
            </w:tc>
          </w:sdtContent>
        </w:sdt>
        <w:sdt>
          <w:sdtPr>
            <w:id w:val="-332608496"/>
            <w:text/>
          </w:sdtPr>
          <w:sdtEndPr/>
          <w:sdtContent>
            <w:tc>
              <w:tcPr>
                <w:tcW w:w="3432" w:type="dxa"/>
              </w:tcPr>
              <w:p w14:paraId="7F04DFFC" w14:textId="1834F4DA" w:rsidR="00430F5F" w:rsidRDefault="002D3890" w:rsidP="00D621E8">
                <w:r>
                  <w:t>University Housing</w:t>
                </w:r>
              </w:p>
            </w:tc>
          </w:sdtContent>
        </w:sdt>
        <w:sdt>
          <w:sdtPr>
            <w:id w:val="-1468354329"/>
            <w:text/>
          </w:sdtPr>
          <w:sdtEndPr/>
          <w:sdtContent>
            <w:tc>
              <w:tcPr>
                <w:tcW w:w="3432" w:type="dxa"/>
              </w:tcPr>
              <w:p w14:paraId="7911BE21" w14:textId="5D86547C" w:rsidR="00430F5F" w:rsidRDefault="002D3890" w:rsidP="00D621E8">
                <w:r>
                  <w:t>blj@illinois.edu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23C4ED4C"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4" w:name="Text5"/>
      <w:r>
        <w:rPr>
          <w:sz w:val="24"/>
          <w:szCs w:val="24"/>
        </w:rPr>
        <w:instrText xml:space="preserve"> FORMTEXT </w:instrText>
      </w:r>
      <w:r>
        <w:rPr>
          <w:sz w:val="24"/>
          <w:szCs w:val="24"/>
        </w:rPr>
      </w:r>
      <w:r>
        <w:rPr>
          <w:sz w:val="24"/>
          <w:szCs w:val="24"/>
        </w:rPr>
        <w:fldChar w:fldCharType="separate"/>
      </w:r>
      <w:r w:rsidR="00307DD5">
        <w:rPr>
          <w:noProof/>
          <w:sz w:val="24"/>
          <w:szCs w:val="24"/>
        </w:rPr>
        <w:t>N/A</w:t>
      </w:r>
      <w:r>
        <w:rPr>
          <w:sz w:val="24"/>
          <w:szCs w:val="24"/>
        </w:rPr>
        <w:fldChar w:fldCharType="end"/>
      </w:r>
      <w:bookmarkEnd w:id="14"/>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sidR="00307DD5">
        <w:rPr>
          <w:noProof/>
          <w:sz w:val="24"/>
          <w:szCs w:val="24"/>
        </w:rPr>
        <w:t>N/A</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2BD7662A"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797AEA">
        <w:rPr>
          <w:rFonts w:ascii="Calibri" w:eastAsia="Times New Roman" w:hAnsi="Calibri"/>
          <w:noProof/>
        </w:rPr>
        <w:t>Dawn Rawlings</w:t>
      </w:r>
      <w:r>
        <w:rPr>
          <w:rFonts w:ascii="Calibri" w:eastAsia="Times New Roman" w:hAnsi="Calibri"/>
        </w:rPr>
        <w:fldChar w:fldCharType="end"/>
      </w:r>
      <w:bookmarkEnd w:id="16"/>
    </w:p>
    <w:p w14:paraId="58D93694" w14:textId="51F3EF38"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797AEA">
        <w:rPr>
          <w:rFonts w:ascii="Calibri" w:eastAsia="Times New Roman" w:hAnsi="Calibri"/>
          <w:noProof/>
        </w:rPr>
        <w:t>University Housing Business Services</w:t>
      </w:r>
      <w:r>
        <w:rPr>
          <w:rFonts w:ascii="Calibri" w:eastAsia="Times New Roman" w:hAnsi="Calibri"/>
        </w:rPr>
        <w:fldChar w:fldCharType="end"/>
      </w:r>
      <w:bookmarkEnd w:id="17"/>
    </w:p>
    <w:p w14:paraId="200FA130" w14:textId="575315CF"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797AEA">
        <w:rPr>
          <w:rFonts w:ascii="Calibri" w:eastAsia="Times New Roman" w:hAnsi="Calibri"/>
          <w:noProof/>
        </w:rPr>
        <w:t>dawnr@illinois.edu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5FD246B1" w:rsidR="009B22F2" w:rsidRDefault="001E6F54" w:rsidP="009B22F2">
      <w:r>
        <w:fldChar w:fldCharType="begin">
          <w:ffData>
            <w:name w:val="Text19"/>
            <w:enabled/>
            <w:calcOnExit w:val="0"/>
            <w:textInput/>
          </w:ffData>
        </w:fldChar>
      </w:r>
      <w:bookmarkStart w:id="19" w:name="Text19"/>
      <w:r>
        <w:instrText xml:space="preserve"> FORMTEXT </w:instrText>
      </w:r>
      <w:r>
        <w:fldChar w:fldCharType="separate"/>
      </w:r>
      <w:r w:rsidR="0068497E" w:rsidRPr="0068497E">
        <w:rPr>
          <w:noProof/>
        </w:rPr>
        <w:t xml:space="preserve">Since 1995 University Housing operated a salvage drive as a way for students to donate used furniture, clothing, appliances, canned and boxed foods, and electronics at the end of the semester. In 2012, University Housing </w:t>
      </w:r>
      <w:r w:rsidR="00921A7D">
        <w:rPr>
          <w:noProof/>
        </w:rPr>
        <w:t xml:space="preserve">started </w:t>
      </w:r>
      <w:r w:rsidR="0068497E" w:rsidRPr="0068497E">
        <w:rPr>
          <w:noProof/>
        </w:rPr>
        <w:t>collaborat</w:t>
      </w:r>
      <w:r w:rsidR="00921A7D">
        <w:rPr>
          <w:noProof/>
        </w:rPr>
        <w:t>ing</w:t>
      </w:r>
      <w:r w:rsidR="0068497E" w:rsidRPr="0068497E">
        <w:rPr>
          <w:noProof/>
        </w:rPr>
        <w:t xml:space="preserve"> with the University YMCA to coordinate this effort, and in spring 2019, at the request of Chancellor Jones and the University YMCA Board, University Housing and Facilities &amp; Services contributed drivers and trucks to assist with collections. This year, we are working toward a standing commitment from campus to support Dump and Run and are working with the Office of the Chancellor about potential expansion into the wider community. We are seeking SSC support for the next two years for the basic services campus provides, while a long-term strategy for a community-based program</w:t>
      </w:r>
      <w:r w:rsidR="004179DD">
        <w:rPr>
          <w:noProof/>
        </w:rPr>
        <w:t xml:space="preserve"> is identified. </w:t>
      </w:r>
      <w:r>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1A76AA14" w:rsidR="001E6F54" w:rsidRPr="001E6F54" w:rsidRDefault="001E6F54" w:rsidP="009B22F2">
      <w:pPr>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E15E79">
        <w:rPr>
          <w:b/>
        </w:rPr>
        <w:t xml:space="preserve">The Dump and Run event reaches </w:t>
      </w:r>
      <w:r w:rsidR="00432321">
        <w:rPr>
          <w:b/>
        </w:rPr>
        <w:t xml:space="preserve">all </w:t>
      </w:r>
      <w:r w:rsidR="00E15E79">
        <w:rPr>
          <w:b/>
        </w:rPr>
        <w:t xml:space="preserve">across campus with </w:t>
      </w:r>
      <w:r w:rsidR="00E96847">
        <w:rPr>
          <w:b/>
        </w:rPr>
        <w:t>traditionally 22 drop sights</w:t>
      </w:r>
      <w:r w:rsidR="0076660C">
        <w:rPr>
          <w:b/>
        </w:rPr>
        <w:t xml:space="preserve">, </w:t>
      </w:r>
      <w:r w:rsidR="00E15E79">
        <w:rPr>
          <w:b/>
        </w:rPr>
        <w:t>14</w:t>
      </w:r>
      <w:r w:rsidR="00E96847">
        <w:rPr>
          <w:b/>
        </w:rPr>
        <w:t xml:space="preserve"> of </w:t>
      </w:r>
      <w:r w:rsidR="004179DD">
        <w:rPr>
          <w:b/>
        </w:rPr>
        <w:t xml:space="preserve">which </w:t>
      </w:r>
      <w:r w:rsidR="0076660C">
        <w:rPr>
          <w:b/>
        </w:rPr>
        <w:t xml:space="preserve">are </w:t>
      </w:r>
      <w:r w:rsidR="00E96847">
        <w:rPr>
          <w:b/>
        </w:rPr>
        <w:t xml:space="preserve">located within </w:t>
      </w:r>
      <w:r w:rsidR="00E15E79">
        <w:rPr>
          <w:b/>
        </w:rPr>
        <w:t>University Housing residence halls</w:t>
      </w:r>
      <w:r w:rsidR="00E96847">
        <w:rPr>
          <w:b/>
        </w:rPr>
        <w:t xml:space="preserve">. </w:t>
      </w:r>
      <w:r w:rsidR="005977D4">
        <w:rPr>
          <w:b/>
        </w:rPr>
        <w:t xml:space="preserve">University Housing residential life and facilities staff </w:t>
      </w:r>
      <w:r w:rsidR="00E96847">
        <w:rPr>
          <w:b/>
        </w:rPr>
        <w:t xml:space="preserve">previously </w:t>
      </w:r>
      <w:r w:rsidR="0076660C">
        <w:rPr>
          <w:b/>
        </w:rPr>
        <w:t>identify the locations for the drop bins withing Housing facilities. These lo</w:t>
      </w:r>
      <w:r w:rsidR="00921A7D">
        <w:rPr>
          <w:b/>
        </w:rPr>
        <w:t>c</w:t>
      </w:r>
      <w:r w:rsidR="0076660C">
        <w:rPr>
          <w:b/>
        </w:rPr>
        <w:t>ations have r</w:t>
      </w:r>
      <w:r w:rsidR="00E96847">
        <w:rPr>
          <w:b/>
        </w:rPr>
        <w:t>emain</w:t>
      </w:r>
      <w:r w:rsidR="0076660C">
        <w:rPr>
          <w:b/>
        </w:rPr>
        <w:t>ed</w:t>
      </w:r>
      <w:r w:rsidR="00E96847">
        <w:rPr>
          <w:b/>
        </w:rPr>
        <w:t xml:space="preserve"> relatively unchanged from year to year. </w:t>
      </w:r>
      <w:r w:rsidR="0076660C">
        <w:rPr>
          <w:b/>
        </w:rPr>
        <w:t xml:space="preserve">Each year, </w:t>
      </w:r>
      <w:r w:rsidR="005977D4">
        <w:rPr>
          <w:b/>
        </w:rPr>
        <w:t>Univers</w:t>
      </w:r>
      <w:r w:rsidR="00921A7D">
        <w:rPr>
          <w:b/>
        </w:rPr>
        <w:t>ity</w:t>
      </w:r>
      <w:r w:rsidR="005977D4">
        <w:rPr>
          <w:b/>
        </w:rPr>
        <w:t xml:space="preserve"> YMCA staff </w:t>
      </w:r>
      <w:r w:rsidR="0076660C">
        <w:rPr>
          <w:b/>
        </w:rPr>
        <w:t>will reach</w:t>
      </w:r>
      <w:r w:rsidR="00921A7D">
        <w:rPr>
          <w:b/>
        </w:rPr>
        <w:t xml:space="preserve"> </w:t>
      </w:r>
      <w:r w:rsidR="0076660C">
        <w:rPr>
          <w:b/>
        </w:rPr>
        <w:t>out to Private Certified Housing units on campus, as well a some Greek Houses, churches and foundations, to determi</w:t>
      </w:r>
      <w:r w:rsidR="00921A7D">
        <w:rPr>
          <w:b/>
        </w:rPr>
        <w:t>n</w:t>
      </w:r>
      <w:r w:rsidR="0076660C">
        <w:rPr>
          <w:b/>
        </w:rPr>
        <w:t>e if they would like to participate in the event. The number that particip</w:t>
      </w:r>
      <w:r w:rsidR="00921A7D">
        <w:rPr>
          <w:b/>
        </w:rPr>
        <w:t>a</w:t>
      </w:r>
      <w:r w:rsidR="0076660C">
        <w:rPr>
          <w:b/>
        </w:rPr>
        <w:t xml:space="preserve">te each year is typically around 8, but more than 25 different organizations have participated in previous years. </w:t>
      </w:r>
      <w:r w:rsidR="00921A7D">
        <w:rPr>
          <w:b/>
        </w:rPr>
        <w:t xml:space="preserve">No special permissions are needed to use these funds for the campus locations, and none of </w:t>
      </w:r>
      <w:r w:rsidR="004179DD">
        <w:rPr>
          <w:b/>
        </w:rPr>
        <w:t xml:space="preserve">the funds </w:t>
      </w:r>
      <w:r w:rsidR="00921A7D">
        <w:rPr>
          <w:b/>
        </w:rPr>
        <w:t>will go toward off campus locations.</w:t>
      </w:r>
      <w:r w:rsidR="0076660C">
        <w:rPr>
          <w:b/>
        </w:rPr>
        <w:t xml:space="preserve"> </w:t>
      </w:r>
      <w:r>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5E776C0C" w14:textId="77777777" w:rsidR="00921A7D" w:rsidRDefault="001E6F54" w:rsidP="009B22F2">
      <w:r>
        <w:fldChar w:fldCharType="begin">
          <w:ffData>
            <w:name w:val="Text22"/>
            <w:enabled/>
            <w:calcOnExit w:val="0"/>
            <w:textInput/>
          </w:ffData>
        </w:fldChar>
      </w:r>
      <w:bookmarkStart w:id="21" w:name="Text22"/>
      <w:r>
        <w:instrText xml:space="preserve"> FORMTEXT </w:instrText>
      </w:r>
      <w:r>
        <w:fldChar w:fldCharType="separate"/>
      </w:r>
      <w:r w:rsidR="0065272F">
        <w:t xml:space="preserve">The primary beneficiary of the program is the students. </w:t>
      </w:r>
      <w:r w:rsidR="00730837">
        <w:t>Current s</w:t>
      </w:r>
      <w:r w:rsidR="0065272F">
        <w:t xml:space="preserve">tudents benefit </w:t>
      </w:r>
      <w:r w:rsidR="00730837">
        <w:t>b</w:t>
      </w:r>
      <w:r w:rsidR="0065272F">
        <w:t>y being able to donate unused or unwanted items at the end of the academic year</w:t>
      </w:r>
      <w:r w:rsidR="00730837">
        <w:t>, while</w:t>
      </w:r>
      <w:r w:rsidR="0065272F">
        <w:t xml:space="preserve"> new and returning students wi</w:t>
      </w:r>
      <w:r w:rsidR="00730837">
        <w:t>ll</w:t>
      </w:r>
      <w:r w:rsidR="0065272F">
        <w:t xml:space="preserve"> further enjoy the benefits of the program by being able to purchase the unused items at the fall sales event held at the University of Illinois Stock Pavilion. University Housing is a major stak</w:t>
      </w:r>
      <w:r w:rsidR="00921A7D">
        <w:t>e</w:t>
      </w:r>
      <w:r w:rsidR="0065272F">
        <w:t>holder in the program given the number of student that reside within their residence halls, but Private Certified Housing Units,</w:t>
      </w:r>
      <w:r w:rsidR="00430B21">
        <w:t xml:space="preserve"> Greek Houses, churches, and foundations locat</w:t>
      </w:r>
      <w:r w:rsidR="00730837">
        <w:t>ed</w:t>
      </w:r>
      <w:r w:rsidR="00430B21">
        <w:t xml:space="preserve"> on campus can all benefit from participating in the program. </w:t>
      </w:r>
      <w:r w:rsidR="00921A7D">
        <w:t>Additionally, the fall sale is not limited to campus affiliates, so this program can also benefit community members and contribute to our campus' Resilience Commitment.</w:t>
      </w:r>
    </w:p>
    <w:p w14:paraId="50654DFF" w14:textId="77777777" w:rsidR="00921A7D" w:rsidRDefault="00921A7D" w:rsidP="009B22F2"/>
    <w:p w14:paraId="5874523A" w14:textId="77777777" w:rsidR="004179DD" w:rsidRDefault="00430B21" w:rsidP="009B22F2">
      <w:r>
        <w:t xml:space="preserve">Facilities </w:t>
      </w:r>
      <w:r w:rsidR="00921A7D">
        <w:t>&amp;</w:t>
      </w:r>
      <w:r>
        <w:t xml:space="preserve"> Services supported the project in the spring of 2019 by assisting with transportation needs, and the Chancellor's office is in support of the continuation </w:t>
      </w:r>
      <w:r w:rsidR="00921A7D">
        <w:t xml:space="preserve">and stregthening </w:t>
      </w:r>
      <w:r>
        <w:t xml:space="preserve">of the event. Of course the University </w:t>
      </w:r>
      <w:r w:rsidR="00921A7D">
        <w:t>Y</w:t>
      </w:r>
      <w:r>
        <w:t xml:space="preserve">MCA </w:t>
      </w:r>
      <w:r w:rsidR="004179DD">
        <w:t>is</w:t>
      </w:r>
      <w:r w:rsidR="00921A7D">
        <w:t xml:space="preserve"> a vital stakeholder, </w:t>
      </w:r>
      <w:r w:rsidR="00730837">
        <w:t>as they coordinate the staffing</w:t>
      </w:r>
      <w:r w:rsidR="00E209CE">
        <w:t xml:space="preserve"> and volunteers</w:t>
      </w:r>
      <w:r w:rsidR="00730837">
        <w:t xml:space="preserve"> required to collect, sort, catalog and resale the items. Individual stakeholders include Bob Flider and Trey Price from the Chancellor's office, Del Reifsteck and Alma Sealine from University Housing, Morgan White from Facilities </w:t>
      </w:r>
      <w:r w:rsidR="00E209CE">
        <w:t>&amp;</w:t>
      </w:r>
      <w:r w:rsidR="00730837">
        <w:t xml:space="preserve"> Services, and Lowa Mwilambwe from Vice Chancellor of Student Affairs' office.</w:t>
      </w:r>
    </w:p>
    <w:p w14:paraId="29DAC1BE" w14:textId="66A4B9AF" w:rsidR="009B22F2" w:rsidRPr="005328A2" w:rsidRDefault="00730837" w:rsidP="009B22F2">
      <w:r>
        <w:t xml:space="preserve"> </w:t>
      </w:r>
      <w:r w:rsidR="001E6F54">
        <w:fldChar w:fldCharType="end"/>
      </w:r>
      <w:bookmarkEnd w:id="21"/>
    </w:p>
    <w:p w14:paraId="484762AD" w14:textId="77777777" w:rsidR="009B22F2" w:rsidRDefault="009B22F2" w:rsidP="009B22F2"/>
    <w:p w14:paraId="792E46DB" w14:textId="77777777" w:rsidR="00E37754" w:rsidRDefault="001E6F54" w:rsidP="001E6F54">
      <w:pPr>
        <w:rPr>
          <w:b/>
        </w:rPr>
      </w:pPr>
      <w:r>
        <w:rPr>
          <w:b/>
        </w:rPr>
        <w:lastRenderedPageBreak/>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3DD68CAC" w14:textId="0D61E945" w:rsidR="001E6F54" w:rsidRPr="005328A2" w:rsidRDefault="001E6F54" w:rsidP="001E6F54">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E51AD1" w:rsidRPr="00E51AD1">
        <w:rPr>
          <w:b/>
          <w:noProof/>
        </w:rPr>
        <w:t xml:space="preserve">Although the operation of the Dump and Run event is conducted through a partnership between University Housing and the University YMCA, the success of the event is only due to the participation of students across the University. Without students choosing to donate products, the Dump and Run event would have ceased years ago. The University YMCA will also utilize student volunteers to </w:t>
      </w:r>
      <w:r w:rsidR="004179DD">
        <w:rPr>
          <w:b/>
          <w:noProof/>
        </w:rPr>
        <w:t>gather</w:t>
      </w:r>
      <w:r w:rsidR="00E51AD1" w:rsidRPr="00E51AD1">
        <w:rPr>
          <w:b/>
          <w:noProof/>
        </w:rPr>
        <w:t xml:space="preserve"> product from the different </w:t>
      </w:r>
      <w:r w:rsidR="004179DD">
        <w:rPr>
          <w:b/>
          <w:noProof/>
        </w:rPr>
        <w:t>collection</w:t>
      </w:r>
      <w:r w:rsidR="00E51AD1" w:rsidRPr="00E51AD1">
        <w:rPr>
          <w:b/>
          <w:noProof/>
        </w:rPr>
        <w:t xml:space="preserve"> sites across campus and sort through items at the main collection center. Student volunteers are usually surprised by the waste that is being abandoned by their peers, and they can see how quality materials can be purchased through a reuse program, to reduce waste, costs, and the associated carbon emissions from creating new products. Given the large amount of product collected annually during the weeklong event, this is clearly an event that reaches many students within University Housing and throughout campus.</w:t>
      </w:r>
      <w:r>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003EB098" w:rsidR="009B22F2"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730837">
        <w:rPr>
          <w:noProof/>
        </w:rPr>
        <w:t>Marketing materials promoting the event are distributed to resident</w:t>
      </w:r>
      <w:r w:rsidR="00E209CE">
        <w:rPr>
          <w:noProof/>
        </w:rPr>
        <w:t>s</w:t>
      </w:r>
      <w:r w:rsidR="00730837">
        <w:rPr>
          <w:noProof/>
        </w:rPr>
        <w:t xml:space="preserve"> of Univer</w:t>
      </w:r>
      <w:r w:rsidR="00E209CE">
        <w:rPr>
          <w:noProof/>
        </w:rPr>
        <w:t>sit</w:t>
      </w:r>
      <w:r w:rsidR="00730837">
        <w:rPr>
          <w:noProof/>
        </w:rPr>
        <w:t xml:space="preserve">y Housing. </w:t>
      </w:r>
      <w:r w:rsidR="00E209CE">
        <w:rPr>
          <w:noProof/>
        </w:rPr>
        <w:t xml:space="preserve">The call for volunteers and messaging about the program will be distributed through e-week, I-news (a relatively new system that sends a campus-wide newsletter to all undergraduate students), </w:t>
      </w:r>
      <w:r w:rsidR="00840947">
        <w:rPr>
          <w:noProof/>
        </w:rPr>
        <w:t xml:space="preserve">and hopefully some digital signs.  The iCAP Portal will be updated accordingly, and we will add the SSC support information. </w:t>
      </w:r>
      <w:r w:rsidR="00AC39D6">
        <w:rPr>
          <w:noProof/>
        </w:rPr>
        <w:t>The previous marketing messages from the University YMCA will also continue.</w:t>
      </w:r>
      <w:r w:rsidR="00840947">
        <w:rPr>
          <w:noProof/>
        </w:rPr>
        <w:t xml:space="preserve"> </w:t>
      </w:r>
      <w:r w:rsidR="00E209CE">
        <w:rPr>
          <w:noProof/>
        </w:rPr>
        <w:t xml:space="preserve">  </w:t>
      </w:r>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0BBAE557"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E15E79">
        <w:t>In the spring of 2014, the SSC awarded University Housing $1,820 to i</w:t>
      </w:r>
      <w:r w:rsidR="00432321">
        <w:t>mplement</w:t>
      </w:r>
      <w:r w:rsidR="00E15E79">
        <w:t xml:space="preserve"> a coffee ground repurposing program</w:t>
      </w:r>
      <w:r w:rsidR="00307DD5">
        <w:t xml:space="preserve">, which is still in operation today. One year latter, the SSC awarded Eco-Munity and University Housing $56,000 in support of the Recyclops project to place a recycling bin in each residence hall room in the undergrduate residence halls. </w:t>
      </w:r>
      <w:r w:rsidR="00432321">
        <w:t xml:space="preserve">University Housing has also submitted applications for several other projects including the rezoning of lights at the Student and Residential Programs Building, the installation of additional bicycle racks on the west side of Clark Hall, and the installation and testing of an Ozone system on the industrial washing machines utilized by University Housing catering </w:t>
      </w:r>
      <w:r w:rsidR="005977D4">
        <w:t>services</w:t>
      </w:r>
      <w:r w:rsidR="00432321">
        <w:t>.</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0634CA7C"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840947">
        <w:rPr>
          <w:noProof/>
        </w:rPr>
        <w:t xml:space="preserve">We will need additional funding, but we are committed to not seeking SSC assistance for these basic costs, after this application. We would like to keep the possibility for requesting SSC funding for innovations in the program in future years, if something is identified that would fit your requirements and not be a repeat of this funding request. The recurring funding for Dump and Run support from the campus is still under discussion, and this request is an important </w:t>
      </w:r>
      <w:r w:rsidR="00865BE4">
        <w:rPr>
          <w:noProof/>
        </w:rPr>
        <w:t>step to aid the program while</w:t>
      </w:r>
      <w:r w:rsidR="00840947">
        <w:rPr>
          <w:noProof/>
        </w:rPr>
        <w:t xml:space="preserve"> those conversations</w:t>
      </w:r>
      <w:r w:rsidR="00865BE4">
        <w:rPr>
          <w:noProof/>
        </w:rPr>
        <w:t xml:space="preserve"> occur</w:t>
      </w:r>
      <w:r w:rsidR="00840947">
        <w:rPr>
          <w:noProof/>
        </w:rPr>
        <w:t xml:space="preserve">. </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1162738F" w:rsidR="009B22F2" w:rsidRPr="005328A2" w:rsidRDefault="009924C2" w:rsidP="009B22F2">
      <w:r>
        <w:fldChar w:fldCharType="begin">
          <w:ffData>
            <w:name w:val="Text26"/>
            <w:enabled/>
            <w:calcOnExit w:val="0"/>
            <w:textInput/>
          </w:ffData>
        </w:fldChar>
      </w:r>
      <w:bookmarkStart w:id="26" w:name="Text26"/>
      <w:r>
        <w:instrText xml:space="preserve"> FORMTEXT </w:instrText>
      </w:r>
      <w:r>
        <w:fldChar w:fldCharType="separate"/>
      </w:r>
      <w:r w:rsidR="00E51AD1">
        <w:t xml:space="preserve">This program </w:t>
      </w:r>
      <w:r w:rsidR="00DC0ED6">
        <w:t xml:space="preserve">is </w:t>
      </w:r>
      <w:r w:rsidR="00E51AD1">
        <w:t>temp</w:t>
      </w:r>
      <w:r w:rsidR="00DC0ED6">
        <w:t xml:space="preserve">orarily </w:t>
      </w:r>
      <w:r w:rsidR="00E51AD1">
        <w:t>financially suppor</w:t>
      </w:r>
      <w:r w:rsidR="00AC39D6">
        <w:t>t</w:t>
      </w:r>
      <w:r w:rsidR="00E51AD1">
        <w:t>ed by University Housing</w:t>
      </w:r>
      <w:r w:rsidR="00DC0ED6">
        <w:t xml:space="preserve">, Facilities </w:t>
      </w:r>
      <w:r w:rsidR="00AC39D6">
        <w:t>&amp;</w:t>
      </w:r>
      <w:r w:rsidR="00DC0ED6">
        <w:t xml:space="preserve"> Services and the University YMCA until such time as a perm</w:t>
      </w:r>
      <w:r w:rsidR="00AC39D6">
        <w:t>a</w:t>
      </w:r>
      <w:r w:rsidR="00DC0ED6">
        <w:t xml:space="preserve">nant solution is identified that will ensure the long-term </w:t>
      </w:r>
      <w:r w:rsidR="0065272F">
        <w:t>continuation</w:t>
      </w:r>
      <w:r w:rsidR="00DC0ED6">
        <w:t xml:space="preserve"> of the program.</w:t>
      </w:r>
      <w:r w:rsidR="00AC39D6">
        <w:t xml:space="preserve"> We are also researching opportunities for other funding sources, such as donor sponsorship.</w:t>
      </w:r>
      <w: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4F57287A" w:rsidR="009B22F2" w:rsidRDefault="00733BBD" w:rsidP="009B22F2">
      <w:r>
        <w:fldChar w:fldCharType="begin">
          <w:ffData>
            <w:name w:val="Text27"/>
            <w:enabled/>
            <w:calcOnExit w:val="0"/>
            <w:textInput/>
          </w:ffData>
        </w:fldChar>
      </w:r>
      <w:bookmarkStart w:id="27" w:name="Text27"/>
      <w:r>
        <w:instrText xml:space="preserve"> FORMTEXT </w:instrText>
      </w:r>
      <w:r>
        <w:fldChar w:fldCharType="separate"/>
      </w:r>
      <w:r w:rsidR="005977D4" w:rsidRPr="005977D4">
        <w:rPr>
          <w:noProof/>
        </w:rPr>
        <w:t xml:space="preserve">The annual Dump and Run event supports the zero waste goals of the Illinois Climate Action Plan (iCAP) by decreasing waste that ends up in landfills and educating students about sustainable practices. Annually the event collects approximately 30,000 pounds of product from University </w:t>
      </w:r>
      <w:r w:rsidR="004179DD">
        <w:rPr>
          <w:noProof/>
        </w:rPr>
        <w:t>students</w:t>
      </w:r>
      <w:r w:rsidR="005977D4" w:rsidRPr="005977D4">
        <w:rPr>
          <w:noProof/>
        </w:rPr>
        <w:t xml:space="preserve"> that would otherwise have gone to a landfill. In spring 2019, three semi-trailers full of materials were collected </w:t>
      </w:r>
      <w:r w:rsidR="005977D4">
        <w:rPr>
          <w:noProof/>
        </w:rPr>
        <w:t>and</w:t>
      </w:r>
      <w:r w:rsidR="005977D4" w:rsidRPr="005977D4">
        <w:rPr>
          <w:noProof/>
        </w:rPr>
        <w:t xml:space="preserve"> </w:t>
      </w:r>
      <w:r w:rsidR="00C5423A">
        <w:rPr>
          <w:noProof/>
        </w:rPr>
        <w:t>re</w:t>
      </w:r>
      <w:r w:rsidR="005977D4" w:rsidRPr="005977D4">
        <w:rPr>
          <w:noProof/>
        </w:rPr>
        <w:t xml:space="preserve">sold on campus. The event provides an </w:t>
      </w:r>
      <w:r w:rsidR="00865BE4">
        <w:rPr>
          <w:noProof/>
        </w:rPr>
        <w:t xml:space="preserve">essential </w:t>
      </w:r>
      <w:r w:rsidR="005977D4" w:rsidRPr="005977D4">
        <w:rPr>
          <w:noProof/>
        </w:rPr>
        <w:t xml:space="preserve">educational component by demonstrating to students that alternative options are available that will avoid sending their unused and unwanted products to landfills. </w:t>
      </w:r>
      <w:r w:rsidR="00865BE4">
        <w:rPr>
          <w:noProof/>
        </w:rPr>
        <w:t>This program directly supports the Zero Waste, Resilience, and Education/Outreach aspects of the iCAP goals.</w:t>
      </w:r>
      <w:r w:rsidR="005977D4" w:rsidRPr="005977D4">
        <w:rPr>
          <w:noProof/>
        </w:rPr>
        <w:t xml:space="preserve"> </w:t>
      </w:r>
      <w:r>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37CAF5A2" w:rsidR="00733BBD" w:rsidRDefault="00733BBD" w:rsidP="009B22F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730837">
        <w:rPr>
          <w:b/>
          <w:noProof/>
        </w:rPr>
        <w:t xml:space="preserve">Marc Alexander from the University YMCA documents and reports on the amount of product collected during the event. </w:t>
      </w:r>
      <w:r w:rsidR="00C5423A">
        <w:rPr>
          <w:b/>
          <w:noProof/>
        </w:rPr>
        <w:t xml:space="preserve">In the short-term, the program is helping to divert approximatly 15 tons of product from the landfill. In the long-term, not only does the program redirect waste from the landfill every year, it provides an educational opportunity for our students by demonstrating positive alternatives to throwing unused or unwanted materials in the trash. </w:t>
      </w:r>
      <w:r w:rsidR="00865BE4">
        <w:rPr>
          <w:b/>
          <w:noProof/>
        </w:rPr>
        <w:t>It also supports a circular economy, which is a required aspect of learning to live within the single Earth we have. The results from the annual Dump and Run program will be posted online, via the iCAP Portal.</w:t>
      </w:r>
      <w:r w:rsidR="00C5423A">
        <w:rPr>
          <w:b/>
          <w:noProof/>
        </w:rPr>
        <w:t xml:space="preserve"> </w:t>
      </w:r>
      <w:r>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1E2F3C0B" w:rsidR="009B22F2" w:rsidRPr="0090074D" w:rsidRDefault="0090074D" w:rsidP="009B22F2">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C5423A">
        <w:rPr>
          <w:b/>
        </w:rPr>
        <w:t>By placing the Dump and Run drop</w:t>
      </w:r>
      <w:r w:rsidR="00865BE4">
        <w:rPr>
          <w:b/>
        </w:rPr>
        <w:t>-off</w:t>
      </w:r>
      <w:r w:rsidR="00C5423A">
        <w:rPr>
          <w:b/>
        </w:rPr>
        <w:t xml:space="preserve"> b</w:t>
      </w:r>
      <w:r w:rsidR="00865BE4">
        <w:rPr>
          <w:b/>
        </w:rPr>
        <w:t>i</w:t>
      </w:r>
      <w:r w:rsidR="00C5423A">
        <w:rPr>
          <w:b/>
        </w:rPr>
        <w:t>ns in the main lobby of the residence halls, the program is highly visible to the students. The goal is</w:t>
      </w:r>
      <w:r w:rsidR="004179DD">
        <w:rPr>
          <w:b/>
        </w:rPr>
        <w:t xml:space="preserve"> not</w:t>
      </w:r>
      <w:r w:rsidR="00C5423A">
        <w:rPr>
          <w:b/>
        </w:rPr>
        <w:t xml:space="preserve"> just to have every student to participate in the progam, but for our students to ado</w:t>
      </w:r>
      <w:r w:rsidR="00865BE4">
        <w:rPr>
          <w:b/>
        </w:rPr>
        <w:t>p</w:t>
      </w:r>
      <w:r w:rsidR="00C5423A">
        <w:rPr>
          <w:b/>
        </w:rPr>
        <w:t xml:space="preserve">t </w:t>
      </w:r>
      <w:r w:rsidR="004179DD">
        <w:rPr>
          <w:b/>
        </w:rPr>
        <w:t>a</w:t>
      </w:r>
      <w:r w:rsidR="00C5423A">
        <w:rPr>
          <w:b/>
        </w:rPr>
        <w:t xml:space="preserve"> </w:t>
      </w:r>
      <w:r w:rsidR="00865BE4">
        <w:rPr>
          <w:b/>
        </w:rPr>
        <w:t xml:space="preserve">life-time </w:t>
      </w:r>
      <w:r w:rsidR="00C5423A">
        <w:rPr>
          <w:b/>
        </w:rPr>
        <w:t xml:space="preserve">behavior of donating items even after they have graduated from the University. </w:t>
      </w:r>
      <w:r>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4431F1B2"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865BE4">
        <w:rPr>
          <w:b/>
          <w:noProof/>
        </w:rPr>
        <w:t xml:space="preserve">This program supports providing low-cost goods to low-income households. Several of the international students arrive on campus with no option for bringing their needed products with them from their home country. By working with the International Student &amp; Scholar Services (ISSS), the Dump and Run gives access to thousands of international students from diverse areas. Additionally, at the end of the event, any remant products that are still usable are donated to </w:t>
      </w:r>
      <w:r w:rsidR="00D273EF">
        <w:rPr>
          <w:b/>
          <w:noProof/>
        </w:rPr>
        <w:t>a local charity organization, such as Salt and Light.</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F933" w14:textId="77777777" w:rsidR="003433C3" w:rsidRDefault="003433C3" w:rsidP="00E4055F">
      <w:r>
        <w:separator/>
      </w:r>
    </w:p>
  </w:endnote>
  <w:endnote w:type="continuationSeparator" w:id="0">
    <w:p w14:paraId="6FFED8D5" w14:textId="77777777" w:rsidR="003433C3" w:rsidRDefault="003433C3"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68057BA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D273EF">
      <w:rPr>
        <w:rStyle w:val="PageNumber"/>
        <w:noProof/>
      </w:rPr>
      <w:t>4</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7EF4C" w14:textId="77777777" w:rsidR="003433C3" w:rsidRDefault="003433C3" w:rsidP="00E4055F">
      <w:r>
        <w:separator/>
      </w:r>
    </w:p>
  </w:footnote>
  <w:footnote w:type="continuationSeparator" w:id="0">
    <w:p w14:paraId="09594E57" w14:textId="77777777" w:rsidR="003433C3" w:rsidRDefault="003433C3"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8355D"/>
    <w:rsid w:val="000E5271"/>
    <w:rsid w:val="00103511"/>
    <w:rsid w:val="001E46D3"/>
    <w:rsid w:val="001E6F54"/>
    <w:rsid w:val="001F2DFA"/>
    <w:rsid w:val="002525FF"/>
    <w:rsid w:val="00284BF0"/>
    <w:rsid w:val="002A1C4D"/>
    <w:rsid w:val="002C7AF1"/>
    <w:rsid w:val="002D3890"/>
    <w:rsid w:val="00307DD5"/>
    <w:rsid w:val="00310195"/>
    <w:rsid w:val="003433C3"/>
    <w:rsid w:val="00363FF0"/>
    <w:rsid w:val="003C56B3"/>
    <w:rsid w:val="004179DD"/>
    <w:rsid w:val="00430B21"/>
    <w:rsid w:val="00430F5F"/>
    <w:rsid w:val="00432321"/>
    <w:rsid w:val="00441002"/>
    <w:rsid w:val="004C5B27"/>
    <w:rsid w:val="005977D4"/>
    <w:rsid w:val="005A3952"/>
    <w:rsid w:val="005A76C2"/>
    <w:rsid w:val="005B1A51"/>
    <w:rsid w:val="005B2BD5"/>
    <w:rsid w:val="005C2B0E"/>
    <w:rsid w:val="005D12C5"/>
    <w:rsid w:val="0062389D"/>
    <w:rsid w:val="006239F0"/>
    <w:rsid w:val="0065272F"/>
    <w:rsid w:val="00684706"/>
    <w:rsid w:val="0068497E"/>
    <w:rsid w:val="006A1062"/>
    <w:rsid w:val="00713840"/>
    <w:rsid w:val="0071702A"/>
    <w:rsid w:val="00730837"/>
    <w:rsid w:val="00733BBD"/>
    <w:rsid w:val="007363C9"/>
    <w:rsid w:val="0076660C"/>
    <w:rsid w:val="00797AEA"/>
    <w:rsid w:val="007A7412"/>
    <w:rsid w:val="00816DC7"/>
    <w:rsid w:val="00840947"/>
    <w:rsid w:val="00865BE4"/>
    <w:rsid w:val="008B2189"/>
    <w:rsid w:val="008C1D47"/>
    <w:rsid w:val="008F7BF7"/>
    <w:rsid w:val="0090074D"/>
    <w:rsid w:val="00921A7D"/>
    <w:rsid w:val="00947B5B"/>
    <w:rsid w:val="0097415E"/>
    <w:rsid w:val="0098050B"/>
    <w:rsid w:val="00984126"/>
    <w:rsid w:val="009924C2"/>
    <w:rsid w:val="009B22F2"/>
    <w:rsid w:val="00A61D88"/>
    <w:rsid w:val="00A76556"/>
    <w:rsid w:val="00AC39D6"/>
    <w:rsid w:val="00AF130D"/>
    <w:rsid w:val="00B0230C"/>
    <w:rsid w:val="00BB134C"/>
    <w:rsid w:val="00BC3F7A"/>
    <w:rsid w:val="00C5423A"/>
    <w:rsid w:val="00D273EF"/>
    <w:rsid w:val="00D3796C"/>
    <w:rsid w:val="00DC0ED6"/>
    <w:rsid w:val="00E15E79"/>
    <w:rsid w:val="00E209CE"/>
    <w:rsid w:val="00E37754"/>
    <w:rsid w:val="00E4055F"/>
    <w:rsid w:val="00E51AD1"/>
    <w:rsid w:val="00E54D9C"/>
    <w:rsid w:val="00E96847"/>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4F"/>
    <w:rsid w:val="00176E4E"/>
    <w:rsid w:val="005B774F"/>
    <w:rsid w:val="00A331A8"/>
    <w:rsid w:val="00AD1CE4"/>
    <w:rsid w:val="00D1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Bryan Lloyd</cp:lastModifiedBy>
  <cp:revision>3</cp:revision>
  <dcterms:created xsi:type="dcterms:W3CDTF">2019-11-21T19:48:00Z</dcterms:created>
  <dcterms:modified xsi:type="dcterms:W3CDTF">2019-11-21T19:50:00Z</dcterms:modified>
</cp:coreProperties>
</file>