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3C87305" w:rsidR="00CE3A43" w:rsidRDefault="00DC7C80" w:rsidP="00CE3A43">
      <w:r w:rsidRPr="00DC7C80">
        <w:rPr>
          <w:b/>
        </w:rPr>
        <w:t>Project Name:</w:t>
      </w:r>
      <w:r>
        <w:t xml:space="preserve"> </w:t>
      </w:r>
      <w:sdt>
        <w:sdtPr>
          <w:id w:val="1458991789"/>
          <w:placeholder>
            <w:docPart w:val="47F92384B0E7CF4D841A9C0131791713"/>
          </w:placeholder>
        </w:sdtPr>
        <w:sdtEndPr/>
        <w:sdtContent>
          <w:r w:rsidR="00B31B1E" w:rsidRPr="00B31B1E">
            <w:rPr>
              <w:rFonts w:ascii="Arial" w:eastAsia="Times New Roman" w:hAnsi="Arial" w:cs="Arial"/>
              <w:color w:val="000000"/>
              <w:sz w:val="22"/>
              <w:szCs w:val="22"/>
              <w:lang w:bidi="ml-IN"/>
            </w:rPr>
            <w:t>Stay Glassy—Illinois Enactus</w:t>
          </w:r>
          <w:r w:rsidR="00B31B1E">
            <w:rPr>
              <w:rFonts w:ascii="Arial" w:eastAsia="Times New Roman" w:hAnsi="Arial" w:cs="Arial"/>
              <w:color w:val="000000"/>
              <w:sz w:val="22"/>
              <w:szCs w:val="22"/>
              <w:lang w:bidi="ml-IN"/>
            </w:rPr>
            <w:t xml:space="preserve"> </w:t>
          </w:r>
        </w:sdtContent>
      </w:sdt>
    </w:p>
    <w:p w14:paraId="3B2FA79E" w14:textId="77777777" w:rsidR="00CE3A43" w:rsidRPr="00CE3A43" w:rsidRDefault="00CE3A43" w:rsidP="00CE3A43"/>
    <w:p w14:paraId="2E3E22A7" w14:textId="0C39FDA3" w:rsidR="00CE3A43" w:rsidRDefault="00CE3A43" w:rsidP="00CE3A43">
      <w:r>
        <w:rPr>
          <w:b/>
        </w:rPr>
        <w:t>Date of Report Submission:</w:t>
      </w:r>
      <w:r>
        <w:t xml:space="preserve"> </w:t>
      </w:r>
      <w:sdt>
        <w:sdtPr>
          <w:id w:val="-1136871975"/>
          <w:placeholder>
            <w:docPart w:val="277B1D76FEB6AC4A9D4031EA2B1D51AB"/>
          </w:placeholder>
          <w:date w:fullDate="2021-10-19T00:00:00Z">
            <w:dateFormat w:val="M/d/yyyy"/>
            <w:lid w:val="en-US"/>
            <w:storeMappedDataAs w:val="dateTime"/>
            <w:calendar w:val="gregorian"/>
          </w:date>
        </w:sdtPr>
        <w:sdtEndPr/>
        <w:sdtContent>
          <w:r w:rsidR="00B31B1E">
            <w:t>10/19/2021</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1325D292"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 xml:space="preserve">Stay Glassy is a project seeking to recycle used glass bottles, an abundant and unused resource in the Champaign-Urbana community, to create drinking, decorative, and miscellaneous glasses that will benefit the community. Glass can take up to one million years to completely decompose. By taking old glass bottles produced from university and waste, our mission is to prevent large amounts of glass from ending up in landfills through upcycling. Currently, Stay Glassy continues to improve sustainability in the Champaign-Urbana community and beyond by upcycling glass bottles into reusable drinking glasses and candle glasses, while partnering with local organizations who share similar beliefs. Stay Glassy also supports economic opportunities for people with disabilities by training and working with Wade, an individual from the Developmental Services Center who aims to take on the business to earn income in the future.  </w:t>
          </w:r>
        </w:p>
        <w:p w14:paraId="22C2E0C0" w14:textId="2D0BD693" w:rsidR="005328A2" w:rsidRDefault="00B31B1E" w:rsidP="005328A2"/>
      </w:sdtContent>
    </w:sdt>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7C1CEF69" w:rsidR="00DA0BC8" w:rsidRDefault="00B31B1E" w:rsidP="00DA0BC8">
          <w:r>
            <w:t>The project development process was fairly simple as prototype products were made and sold. However, the candle making part of the process was always in fluctuation as the recipe kept having to change. What caused the project to ultimately failure was the loss of the community partner. One of the largest goals of the project was to delink it to him.</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p w14:paraId="6CFCD8D3" w14:textId="77777777" w:rsidR="00B31B1E" w:rsidRPr="00B31B1E" w:rsidRDefault="00B31B1E" w:rsidP="00B31B1E">
      <w:pPr>
        <w:rPr>
          <w:rFonts w:ascii="Times New Roman" w:eastAsia="Times New Roman" w:hAnsi="Times New Roman"/>
          <w:color w:val="000000"/>
          <w:lang w:bidi="ml-IN"/>
        </w:rPr>
      </w:pPr>
      <w:r w:rsidRPr="00B31B1E">
        <w:rPr>
          <w:rFonts w:ascii="Arial" w:eastAsia="Times New Roman" w:hAnsi="Arial" w:cs="Arial"/>
          <w:color w:val="000000"/>
          <w:sz w:val="22"/>
          <w:szCs w:val="22"/>
          <w:lang w:bidi="ml-IN"/>
        </w:rPr>
        <w:t xml:space="preserve">Stay Glassy works to purchase items that will ultimately align with our mission of reducing glass waste as well as assist us in purchasing supplies that will make our workshops possible. Up to Fall 2018, our largest purchases include our Wet Tile Saw ($297) and Diamond Blade ($184). The purpose of purchasing these items is to ensure the cuts of each glass occur in a timely and </w:t>
      </w:r>
      <w:r w:rsidRPr="00B31B1E">
        <w:rPr>
          <w:rFonts w:ascii="Arial" w:eastAsia="Times New Roman" w:hAnsi="Arial" w:cs="Arial"/>
          <w:color w:val="000000"/>
          <w:sz w:val="22"/>
          <w:szCs w:val="22"/>
          <w:lang w:bidi="ml-IN"/>
        </w:rPr>
        <w:lastRenderedPageBreak/>
        <w:t>consistent manner. Our smaller purchases include safety masks, gloves, sandpaper and acrylic enamel paints ($100). </w:t>
      </w:r>
    </w:p>
    <w:p w14:paraId="3B1701CD" w14:textId="77777777" w:rsidR="00B31B1E" w:rsidRPr="00B31B1E" w:rsidRDefault="00B31B1E" w:rsidP="00B31B1E">
      <w:pPr>
        <w:rPr>
          <w:rFonts w:ascii="Times New Roman" w:eastAsia="Times New Roman" w:hAnsi="Times New Roman"/>
          <w:color w:val="000000"/>
          <w:lang w:bidi="ml-IN"/>
        </w:rPr>
      </w:pPr>
    </w:p>
    <w:p w14:paraId="7CACE5B8" w14:textId="77777777" w:rsidR="00B31B1E" w:rsidRPr="00B31B1E" w:rsidRDefault="00B31B1E" w:rsidP="00B31B1E">
      <w:pPr>
        <w:rPr>
          <w:rFonts w:ascii="Times New Roman" w:eastAsia="Times New Roman" w:hAnsi="Times New Roman"/>
          <w:color w:val="000000"/>
          <w:lang w:bidi="ml-IN"/>
        </w:rPr>
      </w:pPr>
      <w:r w:rsidRPr="00B31B1E">
        <w:rPr>
          <w:rFonts w:ascii="Arial" w:eastAsia="Times New Roman" w:hAnsi="Arial" w:cs="Arial"/>
          <w:color w:val="000000"/>
          <w:sz w:val="22"/>
          <w:szCs w:val="22"/>
          <w:lang w:bidi="ml-IN"/>
        </w:rPr>
        <w:t xml:space="preserve">In Spring 2019 to Fall 2019, we have purchased a </w:t>
      </w:r>
      <w:proofErr w:type="spellStart"/>
      <w:r w:rsidRPr="00B31B1E">
        <w:rPr>
          <w:rFonts w:ascii="Arial" w:eastAsia="Times New Roman" w:hAnsi="Arial" w:cs="Arial"/>
          <w:color w:val="000000"/>
          <w:sz w:val="22"/>
          <w:szCs w:val="22"/>
          <w:lang w:bidi="ml-IN"/>
        </w:rPr>
        <w:t>dremel</w:t>
      </w:r>
      <w:proofErr w:type="spellEnd"/>
      <w:r w:rsidRPr="00B31B1E">
        <w:rPr>
          <w:rFonts w:ascii="Arial" w:eastAsia="Times New Roman" w:hAnsi="Arial" w:cs="Arial"/>
          <w:color w:val="000000"/>
          <w:sz w:val="22"/>
          <w:szCs w:val="22"/>
          <w:lang w:bidi="ml-IN"/>
        </w:rPr>
        <w:t xml:space="preserve"> ($93), a tool that is used to smoothen out cut glass edges in which the wet tile saw does not have enough precision to complete. A website domain to market our products ($218.95), 20 </w:t>
      </w:r>
      <w:proofErr w:type="spellStart"/>
      <w:r w:rsidRPr="00B31B1E">
        <w:rPr>
          <w:rFonts w:ascii="Arial" w:eastAsia="Times New Roman" w:hAnsi="Arial" w:cs="Arial"/>
          <w:color w:val="000000"/>
          <w:sz w:val="22"/>
          <w:szCs w:val="22"/>
          <w:lang w:bidi="ml-IN"/>
        </w:rPr>
        <w:t>lb</w:t>
      </w:r>
      <w:proofErr w:type="spellEnd"/>
      <w:r w:rsidRPr="00B31B1E">
        <w:rPr>
          <w:rFonts w:ascii="Arial" w:eastAsia="Times New Roman" w:hAnsi="Arial" w:cs="Arial"/>
          <w:color w:val="000000"/>
          <w:sz w:val="22"/>
          <w:szCs w:val="22"/>
          <w:lang w:bidi="ml-IN"/>
        </w:rPr>
        <w:t xml:space="preserve"> of candle wax ($44.8) and product packaging materials and etching machine rental ($181). </w:t>
      </w:r>
    </w:p>
    <w:p w14:paraId="0FF5B24B" w14:textId="77777777" w:rsidR="00B31B1E" w:rsidRPr="00B31B1E" w:rsidRDefault="00B31B1E" w:rsidP="00B31B1E">
      <w:pPr>
        <w:rPr>
          <w:rFonts w:ascii="Times New Roman" w:eastAsia="Times New Roman" w:hAnsi="Times New Roman"/>
          <w:color w:val="000000"/>
          <w:lang w:bidi="ml-IN"/>
        </w:rPr>
      </w:pPr>
    </w:p>
    <w:p w14:paraId="5FC590D4" w14:textId="4D25ED3A" w:rsidR="00B31B1E" w:rsidRPr="00B31B1E" w:rsidRDefault="00B31B1E" w:rsidP="00B31B1E">
      <w:pPr>
        <w:rPr>
          <w:rFonts w:ascii="Times New Roman" w:eastAsia="Times New Roman" w:hAnsi="Times New Roman"/>
          <w:color w:val="000000"/>
          <w:lang w:bidi="ml-IN"/>
        </w:rPr>
      </w:pPr>
      <w:r w:rsidRPr="00B31B1E">
        <w:rPr>
          <w:rFonts w:ascii="Arial" w:eastAsia="Times New Roman" w:hAnsi="Arial" w:cs="Arial"/>
          <w:color w:val="000000"/>
          <w:sz w:val="22"/>
          <w:szCs w:val="22"/>
          <w:lang w:bidi="ml-IN"/>
        </w:rPr>
        <w:t xml:space="preserve">In the Spring 2020, we had etching costs and operational goods ($16.94) and candle making materials ($167.15). </w:t>
      </w:r>
      <w:r w:rsidR="0022485E">
        <w:rPr>
          <w:rFonts w:ascii="Arial" w:eastAsia="Times New Roman" w:hAnsi="Arial" w:cs="Arial"/>
          <w:color w:val="000000"/>
          <w:sz w:val="22"/>
          <w:szCs w:val="22"/>
          <w:lang w:bidi="ml-IN"/>
        </w:rPr>
        <w:t>For the semester</w:t>
      </w:r>
      <w:r w:rsidRPr="00B31B1E">
        <w:rPr>
          <w:rFonts w:ascii="Arial" w:eastAsia="Times New Roman" w:hAnsi="Arial" w:cs="Arial"/>
          <w:color w:val="000000"/>
          <w:sz w:val="22"/>
          <w:szCs w:val="22"/>
          <w:lang w:bidi="ml-IN"/>
        </w:rPr>
        <w:t xml:space="preserve"> Fall 2020, our expenses are as follows: </w:t>
      </w:r>
    </w:p>
    <w:p w14:paraId="39520DF3" w14:textId="77777777" w:rsidR="00B31B1E" w:rsidRPr="00B31B1E" w:rsidRDefault="00B31B1E" w:rsidP="00B31B1E">
      <w:pPr>
        <w:rPr>
          <w:rFonts w:ascii="Times New Roman" w:eastAsia="Times New Roman" w:hAnsi="Times New Roman"/>
          <w:color w:val="000000"/>
          <w:lang w:bidi="ml-IN"/>
        </w:rPr>
      </w:pPr>
    </w:p>
    <w:tbl>
      <w:tblPr>
        <w:tblW w:w="9360" w:type="dxa"/>
        <w:tblCellMar>
          <w:top w:w="15" w:type="dxa"/>
          <w:left w:w="15" w:type="dxa"/>
          <w:bottom w:w="15" w:type="dxa"/>
          <w:right w:w="15" w:type="dxa"/>
        </w:tblCellMar>
        <w:tblLook w:val="04A0" w:firstRow="1" w:lastRow="0" w:firstColumn="1" w:lastColumn="0" w:noHBand="0" w:noVBand="1"/>
      </w:tblPr>
      <w:tblGrid>
        <w:gridCol w:w="7576"/>
        <w:gridCol w:w="1784"/>
      </w:tblGrid>
      <w:tr w:rsidR="00B31B1E" w:rsidRPr="00B31B1E" w14:paraId="72990206"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0390"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B6E74"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Cost ($)</w:t>
            </w:r>
          </w:p>
        </w:tc>
      </w:tr>
      <w:tr w:rsidR="00B31B1E" w:rsidRPr="00B31B1E" w14:paraId="79558B8C"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8E9F"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 xml:space="preserve">Natural soy wax (with </w:t>
            </w:r>
            <w:proofErr w:type="spellStart"/>
            <w:r w:rsidRPr="00B31B1E">
              <w:rPr>
                <w:rFonts w:ascii="Arial" w:eastAsia="Times New Roman" w:hAnsi="Arial" w:cs="Arial"/>
                <w:color w:val="000000"/>
                <w:sz w:val="22"/>
                <w:szCs w:val="22"/>
                <w:lang w:bidi="ml-IN"/>
              </w:rPr>
              <w:t>wix</w:t>
            </w:r>
            <w:proofErr w:type="spellEnd"/>
            <w:r w:rsidRPr="00B31B1E">
              <w:rPr>
                <w:rFonts w:ascii="Arial" w:eastAsia="Times New Roman" w:hAnsi="Arial" w:cs="Arial"/>
                <w:color w:val="000000"/>
                <w:sz w:val="22"/>
                <w:szCs w:val="22"/>
                <w:lang w:bidi="ml-IN"/>
              </w:rPr>
              <w:t xml:space="preserve"> and tools) 10lb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6012"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29.99</w:t>
            </w:r>
          </w:p>
        </w:tc>
      </w:tr>
      <w:tr w:rsidR="00B31B1E" w:rsidRPr="00B31B1E" w14:paraId="1BC2BF9C"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7612F" w14:textId="77777777" w:rsidR="00B31B1E" w:rsidRPr="00B31B1E" w:rsidRDefault="00B31B1E" w:rsidP="00B31B1E">
            <w:pPr>
              <w:rPr>
                <w:rFonts w:ascii="Times New Roman" w:eastAsia="Times New Roman" w:hAnsi="Times New Roman"/>
                <w:lang w:bidi="ml-IN"/>
              </w:rPr>
            </w:pPr>
            <w:proofErr w:type="spellStart"/>
            <w:r w:rsidRPr="00B31B1E">
              <w:rPr>
                <w:rFonts w:ascii="Arial" w:eastAsia="Times New Roman" w:hAnsi="Arial" w:cs="Arial"/>
                <w:color w:val="000000"/>
                <w:sz w:val="22"/>
                <w:szCs w:val="22"/>
                <w:lang w:bidi="ml-IN"/>
              </w:rPr>
              <w:t>Krylon</w:t>
            </w:r>
            <w:proofErr w:type="spellEnd"/>
            <w:r w:rsidRPr="00B31B1E">
              <w:rPr>
                <w:rFonts w:ascii="Arial" w:eastAsia="Times New Roman" w:hAnsi="Arial" w:cs="Arial"/>
                <w:color w:val="000000"/>
                <w:sz w:val="22"/>
                <w:szCs w:val="22"/>
                <w:lang w:bidi="ml-IN"/>
              </w:rPr>
              <w:t xml:space="preserve"> Glass Spray Paint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8347F"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13.64</w:t>
            </w:r>
          </w:p>
        </w:tc>
      </w:tr>
      <w:tr w:rsidR="00B31B1E" w:rsidRPr="00B31B1E" w14:paraId="585DC83F"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D847D"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Sticker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06774"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13.80</w:t>
            </w:r>
          </w:p>
        </w:tc>
      </w:tr>
      <w:tr w:rsidR="00B31B1E" w:rsidRPr="00B31B1E" w14:paraId="57B1B088"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80370"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Cardboard gift boxes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9E68"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21.99</w:t>
            </w:r>
          </w:p>
        </w:tc>
      </w:tr>
      <w:tr w:rsidR="00B31B1E" w:rsidRPr="00B31B1E" w14:paraId="21088B57"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E2673"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Pumpkin pie candle oil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5E9D6"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14.99</w:t>
            </w:r>
          </w:p>
        </w:tc>
      </w:tr>
    </w:tbl>
    <w:p w14:paraId="5FD63EDA" w14:textId="77777777" w:rsidR="00B31B1E" w:rsidRPr="00B31B1E" w:rsidRDefault="00B31B1E" w:rsidP="00B31B1E">
      <w:pPr>
        <w:rPr>
          <w:rFonts w:ascii="Times New Roman" w:eastAsia="Times New Roman" w:hAnsi="Times New Roman"/>
          <w:color w:val="000000"/>
          <w:lang w:bidi="ml-IN"/>
        </w:rPr>
      </w:pPr>
    </w:p>
    <w:tbl>
      <w:tblPr>
        <w:tblW w:w="9360" w:type="dxa"/>
        <w:tblCellMar>
          <w:top w:w="15" w:type="dxa"/>
          <w:left w:w="15" w:type="dxa"/>
          <w:bottom w:w="15" w:type="dxa"/>
          <w:right w:w="15" w:type="dxa"/>
        </w:tblCellMar>
        <w:tblLook w:val="04A0" w:firstRow="1" w:lastRow="0" w:firstColumn="1" w:lastColumn="0" w:noHBand="0" w:noVBand="1"/>
      </w:tblPr>
      <w:tblGrid>
        <w:gridCol w:w="4482"/>
        <w:gridCol w:w="4878"/>
      </w:tblGrid>
      <w:tr w:rsidR="00B31B1E" w:rsidRPr="00B31B1E" w14:paraId="0FA36784" w14:textId="77777777" w:rsidTr="00B31B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61E84"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D8850" w14:textId="77777777" w:rsidR="00B31B1E" w:rsidRPr="00B31B1E" w:rsidRDefault="00B31B1E" w:rsidP="00B31B1E">
            <w:pPr>
              <w:rPr>
                <w:rFonts w:ascii="Times New Roman" w:eastAsia="Times New Roman" w:hAnsi="Times New Roman"/>
                <w:lang w:bidi="ml-IN"/>
              </w:rPr>
            </w:pPr>
            <w:r w:rsidRPr="00B31B1E">
              <w:rPr>
                <w:rFonts w:ascii="Arial" w:eastAsia="Times New Roman" w:hAnsi="Arial" w:cs="Arial"/>
                <w:color w:val="000000"/>
                <w:sz w:val="22"/>
                <w:szCs w:val="22"/>
                <w:lang w:bidi="ml-IN"/>
              </w:rPr>
              <w:t>94.41</w:t>
            </w:r>
          </w:p>
        </w:tc>
      </w:tr>
    </w:tbl>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269A5760" w:rsidR="005328A2" w:rsidRPr="005328A2" w:rsidRDefault="006F684E" w:rsidP="005328A2">
      <w:sdt>
        <w:sdtPr>
          <w:id w:val="-974516443"/>
          <w:placeholder>
            <w:docPart w:val="2699159348FB3649816EF2AF890988D9"/>
          </w:placeholder>
        </w:sdtPr>
        <w:sdtEndPr/>
        <w:sdtContent>
          <w:r w:rsidR="00B31B1E">
            <w:t>Target dates were met for development, but as soon as the pandemic hit- all broke loose. There was a clear inability to meet target deadlines with the partner and the community partner ultimately had to give the project up.</w:t>
          </w:r>
        </w:sdtContent>
      </w:sdt>
    </w:p>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630879D7" w:rsidR="00DA0BC8" w:rsidRDefault="006F684E" w:rsidP="00DA0BC8">
      <w:pPr>
        <w:rPr>
          <w:b/>
        </w:rPr>
      </w:pPr>
      <w:sdt>
        <w:sdtPr>
          <w:id w:val="774446678"/>
          <w:placeholder>
            <w:docPart w:val="9322FE9B1FCC56448934048B19C2CF49"/>
          </w:placeholder>
        </w:sdtPr>
        <w:sdtEndPr/>
        <w:sdtContent>
          <w:r w:rsidR="00B31B1E">
            <w:rPr>
              <w:rStyle w:val="PlaceholderText"/>
            </w:rPr>
            <w:t>The recipe for the candles was never perfected and the community partner dropped the project.</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4AC6C5B6" w14:textId="27885056" w:rsidR="00F0350A" w:rsidRPr="0022485E" w:rsidRDefault="0022485E" w:rsidP="005328A2">
          <w:pPr>
            <w:rPr>
              <w:rFonts w:ascii="Times New Roman" w:eastAsia="Times New Roman" w:hAnsi="Times New Roman"/>
              <w:lang w:bidi="ml-IN"/>
            </w:rPr>
          </w:pPr>
          <w:r w:rsidRPr="0022485E">
            <w:rPr>
              <w:rFonts w:ascii="Arial" w:eastAsia="Times New Roman" w:hAnsi="Arial" w:cs="Arial"/>
              <w:color w:val="000000"/>
              <w:sz w:val="22"/>
              <w:szCs w:val="22"/>
              <w:lang w:bidi="ml-IN"/>
            </w:rPr>
            <w:t xml:space="preserve">In addition to consistently getting our glass waste from </w:t>
          </w:r>
          <w:proofErr w:type="spellStart"/>
          <w:r w:rsidRPr="0022485E">
            <w:rPr>
              <w:rFonts w:ascii="Arial" w:eastAsia="Times New Roman" w:hAnsi="Arial" w:cs="Arial"/>
              <w:color w:val="000000"/>
              <w:sz w:val="22"/>
              <w:szCs w:val="22"/>
              <w:lang w:bidi="ml-IN"/>
            </w:rPr>
            <w:t>Sunsinger</w:t>
          </w:r>
          <w:proofErr w:type="spellEnd"/>
          <w:r w:rsidRPr="0022485E">
            <w:rPr>
              <w:rFonts w:ascii="Arial" w:eastAsia="Times New Roman" w:hAnsi="Arial" w:cs="Arial"/>
              <w:color w:val="000000"/>
              <w:sz w:val="22"/>
              <w:szCs w:val="22"/>
              <w:lang w:bidi="ml-IN"/>
            </w:rPr>
            <w:t xml:space="preserve"> Restaurant we have officially partnered with Just Bee Acai, an environmentally-conscious vendor in the campus area to display our glasses and candles at their food truck stand and plan to draft up a contract stating each other’s responsibilities. Additionally, we are in the process of talking to </w:t>
          </w:r>
          <w:proofErr w:type="spellStart"/>
          <w:r w:rsidRPr="0022485E">
            <w:rPr>
              <w:rFonts w:ascii="Arial" w:eastAsia="Times New Roman" w:hAnsi="Arial" w:cs="Arial"/>
              <w:color w:val="000000"/>
              <w:sz w:val="22"/>
              <w:szCs w:val="22"/>
              <w:lang w:bidi="ml-IN"/>
            </w:rPr>
            <w:t>Bearology</w:t>
          </w:r>
          <w:proofErr w:type="spellEnd"/>
          <w:r w:rsidRPr="0022485E">
            <w:rPr>
              <w:rFonts w:ascii="Arial" w:eastAsia="Times New Roman" w:hAnsi="Arial" w:cs="Arial"/>
              <w:color w:val="000000"/>
              <w:sz w:val="22"/>
              <w:szCs w:val="22"/>
              <w:lang w:bidi="ml-IN"/>
            </w:rPr>
            <w:t xml:space="preserve">, a bubble tea and juice store in Champaign, Caffe Paradiso and Checkered Moon to possibly display our customized products at their store. We also plan to extend our upcycling of glass waste for the top half of our bottles as well, since in making drinking glasses and candles only the bottom half is used. This Winter, we are preparing to send our top halves to an individual in Champaign who is constructing a Christmas tree entirely made from glass waste. In the future, we are prepared to make constant donations of our top halves to the I.D.E.A store, an </w:t>
          </w:r>
          <w:proofErr w:type="gramStart"/>
          <w:r w:rsidRPr="0022485E">
            <w:rPr>
              <w:rFonts w:ascii="Arial" w:eastAsia="Times New Roman" w:hAnsi="Arial" w:cs="Arial"/>
              <w:color w:val="000000"/>
              <w:sz w:val="22"/>
              <w:szCs w:val="22"/>
              <w:lang w:bidi="ml-IN"/>
            </w:rPr>
            <w:t>arts supply store/activities</w:t>
          </w:r>
          <w:proofErr w:type="gramEnd"/>
          <w:r w:rsidRPr="0022485E">
            <w:rPr>
              <w:rFonts w:ascii="Arial" w:eastAsia="Times New Roman" w:hAnsi="Arial" w:cs="Arial"/>
              <w:color w:val="000000"/>
              <w:sz w:val="22"/>
              <w:szCs w:val="22"/>
              <w:lang w:bidi="ml-IN"/>
            </w:rPr>
            <w:t xml:space="preserve"> place for young students. We have also hosted an online Fall-themed pumpkin pie candle sale to the UIUC community.</w:t>
          </w:r>
        </w:p>
      </w:sdtContent>
    </w:sdt>
    <w:p w14:paraId="7126525B" w14:textId="66326FA8" w:rsidR="0022485E"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rPr>
          <w:rFonts w:asciiTheme="minorHAnsi" w:eastAsiaTheme="minorEastAsia" w:hAnsiTheme="minorHAnsi"/>
          <w:lang w:bidi="ar-SA"/>
        </w:rPr>
      </w:sdtEndPr>
      <w:sdtContent>
        <w:p w14:paraId="08A17ECD" w14:textId="2AB7668D" w:rsidR="0022485E" w:rsidRPr="0022485E" w:rsidRDefault="0022485E" w:rsidP="0022485E">
          <w:pPr>
            <w:pStyle w:val="NormalWeb"/>
            <w:spacing w:before="0" w:beforeAutospacing="0" w:after="0" w:afterAutospacing="0"/>
            <w:rPr>
              <w:color w:val="000000"/>
            </w:rPr>
          </w:pPr>
          <w:r w:rsidRPr="0022485E">
            <w:rPr>
              <w:rFonts w:ascii="Arial" w:hAnsi="Arial" w:cs="Arial"/>
              <w:color w:val="000000"/>
              <w:sz w:val="22"/>
              <w:szCs w:val="22"/>
            </w:rPr>
            <w:t>In addition to launching our official website, we have worked closely with the Enactus media team to create more appealing sticker logos, packaging design and story cards. We have also improved our engagement on Instagram by posting production processes, introducing team members, educating the community on glass waste and interacting with followers through a product giveaway. Additionally, our selling event was a collaboration between Facebook and Instagram and was an opportunity to use Facebook to extend our reach. </w:t>
          </w:r>
        </w:p>
        <w:p w14:paraId="368A4162" w14:textId="77777777" w:rsidR="0022485E" w:rsidRPr="0022485E" w:rsidRDefault="0022485E" w:rsidP="0022485E">
          <w:pPr>
            <w:spacing w:after="240"/>
            <w:rPr>
              <w:rFonts w:ascii="Times New Roman" w:eastAsia="Times New Roman" w:hAnsi="Times New Roman"/>
              <w:lang w:bidi="ml-IN"/>
            </w:rPr>
          </w:pPr>
        </w:p>
        <w:p w14:paraId="5F8145EC" w14:textId="17797CDA" w:rsidR="00F0350A" w:rsidRDefault="006F684E" w:rsidP="00F0350A"/>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6F684E" w:rsidP="00F0350A"/>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09C3" w14:textId="77777777" w:rsidR="006F684E" w:rsidRDefault="006F684E" w:rsidP="00DC7C80">
      <w:r>
        <w:separator/>
      </w:r>
    </w:p>
  </w:endnote>
  <w:endnote w:type="continuationSeparator" w:id="0">
    <w:p w14:paraId="5300F811" w14:textId="77777777" w:rsidR="006F684E" w:rsidRDefault="006F684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8DABF" w14:textId="77777777" w:rsidR="006F684E" w:rsidRDefault="006F684E" w:rsidP="00DC7C80">
      <w:r>
        <w:separator/>
      </w:r>
    </w:p>
  </w:footnote>
  <w:footnote w:type="continuationSeparator" w:id="0">
    <w:p w14:paraId="1F2E9C84" w14:textId="77777777" w:rsidR="006F684E" w:rsidRDefault="006F684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A05B7"/>
    <w:rsid w:val="000F4785"/>
    <w:rsid w:val="00155E19"/>
    <w:rsid w:val="00201BEB"/>
    <w:rsid w:val="0022485E"/>
    <w:rsid w:val="00281DED"/>
    <w:rsid w:val="004B1A52"/>
    <w:rsid w:val="005328A2"/>
    <w:rsid w:val="006B7FAE"/>
    <w:rsid w:val="006D1C9A"/>
    <w:rsid w:val="006F684E"/>
    <w:rsid w:val="00707581"/>
    <w:rsid w:val="008F1DCB"/>
    <w:rsid w:val="00AC3625"/>
    <w:rsid w:val="00B31B1E"/>
    <w:rsid w:val="00C7625A"/>
    <w:rsid w:val="00CE3A43"/>
    <w:rsid w:val="00D313B5"/>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B1E"/>
    <w:pPr>
      <w:spacing w:before="100" w:beforeAutospacing="1" w:after="100" w:afterAutospacing="1"/>
    </w:pPr>
    <w:rPr>
      <w:rFonts w:ascii="Times New Roman" w:eastAsia="Times New Roman" w:hAnsi="Times New Roman"/>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8161">
      <w:bodyDiv w:val="1"/>
      <w:marLeft w:val="0"/>
      <w:marRight w:val="0"/>
      <w:marTop w:val="0"/>
      <w:marBottom w:val="0"/>
      <w:divBdr>
        <w:top w:val="none" w:sz="0" w:space="0" w:color="auto"/>
        <w:left w:val="none" w:sz="0" w:space="0" w:color="auto"/>
        <w:bottom w:val="none" w:sz="0" w:space="0" w:color="auto"/>
        <w:right w:val="none" w:sz="0" w:space="0" w:color="auto"/>
      </w:divBdr>
    </w:div>
    <w:div w:id="947154370">
      <w:bodyDiv w:val="1"/>
      <w:marLeft w:val="0"/>
      <w:marRight w:val="0"/>
      <w:marTop w:val="0"/>
      <w:marBottom w:val="0"/>
      <w:divBdr>
        <w:top w:val="none" w:sz="0" w:space="0" w:color="auto"/>
        <w:left w:val="none" w:sz="0" w:space="0" w:color="auto"/>
        <w:bottom w:val="none" w:sz="0" w:space="0" w:color="auto"/>
        <w:right w:val="none" w:sz="0" w:space="0" w:color="auto"/>
      </w:divBdr>
    </w:div>
    <w:div w:id="1150173885">
      <w:bodyDiv w:val="1"/>
      <w:marLeft w:val="0"/>
      <w:marRight w:val="0"/>
      <w:marTop w:val="0"/>
      <w:marBottom w:val="0"/>
      <w:divBdr>
        <w:top w:val="none" w:sz="0" w:space="0" w:color="auto"/>
        <w:left w:val="none" w:sz="0" w:space="0" w:color="auto"/>
        <w:bottom w:val="none" w:sz="0" w:space="0" w:color="auto"/>
        <w:right w:val="none" w:sz="0" w:space="0" w:color="auto"/>
      </w:divBdr>
    </w:div>
    <w:div w:id="1235772945">
      <w:bodyDiv w:val="1"/>
      <w:marLeft w:val="0"/>
      <w:marRight w:val="0"/>
      <w:marTop w:val="0"/>
      <w:marBottom w:val="0"/>
      <w:divBdr>
        <w:top w:val="none" w:sz="0" w:space="0" w:color="auto"/>
        <w:left w:val="none" w:sz="0" w:space="0" w:color="auto"/>
        <w:bottom w:val="none" w:sz="0" w:space="0" w:color="auto"/>
        <w:right w:val="none" w:sz="0" w:space="0" w:color="auto"/>
      </w:divBdr>
    </w:div>
    <w:div w:id="1730110056">
      <w:bodyDiv w:val="1"/>
      <w:marLeft w:val="0"/>
      <w:marRight w:val="0"/>
      <w:marTop w:val="0"/>
      <w:marBottom w:val="0"/>
      <w:divBdr>
        <w:top w:val="none" w:sz="0" w:space="0" w:color="auto"/>
        <w:left w:val="none" w:sz="0" w:space="0" w:color="auto"/>
        <w:bottom w:val="none" w:sz="0" w:space="0" w:color="auto"/>
        <w:right w:val="none" w:sz="0" w:space="0" w:color="auto"/>
      </w:divBdr>
    </w:div>
    <w:div w:id="1977905602">
      <w:bodyDiv w:val="1"/>
      <w:marLeft w:val="0"/>
      <w:marRight w:val="0"/>
      <w:marTop w:val="0"/>
      <w:marBottom w:val="0"/>
      <w:divBdr>
        <w:top w:val="none" w:sz="0" w:space="0" w:color="auto"/>
        <w:left w:val="none" w:sz="0" w:space="0" w:color="auto"/>
        <w:bottom w:val="none" w:sz="0" w:space="0" w:color="auto"/>
        <w:right w:val="none" w:sz="0" w:space="0" w:color="auto"/>
      </w:divBdr>
    </w:div>
    <w:div w:id="20797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final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9E2BFC"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9E2BFC"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9E2BFC"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9E2BFC"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9E2BFC"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9E2BFC"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9E2BFC"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9E2BFC"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9E2BFC" w:rsidRDefault="009E2B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382416"/>
    <w:rsid w:val="009E2BFC"/>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finaltemplate.dotx</Template>
  <TotalTime>10</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Kurian, Joshua Thomas</cp:lastModifiedBy>
  <cp:revision>3</cp:revision>
  <dcterms:created xsi:type="dcterms:W3CDTF">2017-07-20T13:01:00Z</dcterms:created>
  <dcterms:modified xsi:type="dcterms:W3CDTF">2021-10-20T02:09:00Z</dcterms:modified>
</cp:coreProperties>
</file>