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154D" w14:textId="0E5BBDA2" w:rsidR="00A76556" w:rsidRPr="00A76556" w:rsidRDefault="00A76556" w:rsidP="00A76556">
      <w:pPr>
        <w:rPr>
          <w:i/>
          <w:color w:val="000000" w:themeColor="text1"/>
        </w:rPr>
      </w:pPr>
      <w:r w:rsidRPr="00A76556">
        <w:rPr>
          <w:rStyle w:val="IntenseEmphasis"/>
          <w:rFonts w:cstheme="minorHAnsi"/>
          <w:b/>
          <w:i w:val="0"/>
          <w:color w:val="000000" w:themeColor="text1"/>
          <w:sz w:val="28"/>
          <w:szCs w:val="28"/>
        </w:rPr>
        <w:t xml:space="preserve">Funding </w:t>
      </w:r>
      <w:r>
        <w:rPr>
          <w:rStyle w:val="IntenseEmphasis"/>
          <w:rFonts w:cstheme="minorHAnsi"/>
          <w:b/>
          <w:i w:val="0"/>
          <w:color w:val="000000" w:themeColor="text1"/>
          <w:sz w:val="28"/>
          <w:szCs w:val="28"/>
        </w:rPr>
        <w:t xml:space="preserve">Criteria </w:t>
      </w:r>
    </w:p>
    <w:p w14:paraId="5B7BD5AD" w14:textId="77777777" w:rsidR="005B2BD5" w:rsidRPr="005B2BD5" w:rsidRDefault="005B2BD5" w:rsidP="005B2BD5">
      <w:pPr>
        <w:rPr>
          <w:b/>
          <w:bCs/>
        </w:rPr>
      </w:pPr>
      <w:r w:rsidRPr="005B2BD5">
        <w:rPr>
          <w:b/>
          <w:bCs/>
        </w:rPr>
        <w:t>A. General Rules</w:t>
      </w:r>
    </w:p>
    <w:p w14:paraId="38C12763" w14:textId="77777777" w:rsidR="005B2BD5" w:rsidRPr="005B2BD5" w:rsidRDefault="005B2BD5" w:rsidP="005B2BD5">
      <w:pPr>
        <w:numPr>
          <w:ilvl w:val="0"/>
          <w:numId w:val="8"/>
        </w:numPr>
        <w:rPr>
          <w:bCs/>
        </w:rPr>
      </w:pPr>
      <w:r w:rsidRPr="005B2BD5">
        <w:rPr>
          <w:bCs/>
        </w:rPr>
        <w:t>Students, faculty, and staff are encouraged to submit requests for funding. Student-led projects require a faculty or staff sponsor in order to have funds awarded.</w:t>
      </w:r>
    </w:p>
    <w:p w14:paraId="6510DD20" w14:textId="77777777" w:rsidR="005B2BD5" w:rsidRPr="005B2BD5" w:rsidRDefault="005B2BD5" w:rsidP="005B2BD5">
      <w:pPr>
        <w:numPr>
          <w:ilvl w:val="0"/>
          <w:numId w:val="8"/>
        </w:numPr>
        <w:rPr>
          <w:bCs/>
        </w:rPr>
      </w:pPr>
      <w:r w:rsidRPr="005B2BD5">
        <w:rPr>
          <w:bCs/>
        </w:rPr>
        <w:t>Funding can only go to university-affiliated projects from students, faculty, staff, and departments.</w:t>
      </w:r>
    </w:p>
    <w:p w14:paraId="52FFFE7F" w14:textId="5BFCC3C1" w:rsidR="005B2BD5" w:rsidRPr="005B2BD5" w:rsidRDefault="005B2BD5" w:rsidP="005B2BD5">
      <w:pPr>
        <w:numPr>
          <w:ilvl w:val="0"/>
          <w:numId w:val="8"/>
        </w:numPr>
        <w:rPr>
          <w:bCs/>
        </w:rPr>
      </w:pPr>
      <w:r w:rsidRPr="005B2BD5">
        <w:rPr>
          <w:bCs/>
        </w:rPr>
        <w:t>All SSC projects must make a substantial impact on students. All SSC funding is 100% from student green fees, so the projects funded by the students must benefit them.</w:t>
      </w:r>
    </w:p>
    <w:p w14:paraId="4959E751" w14:textId="77777777" w:rsidR="005B2BD5" w:rsidRPr="005B2BD5" w:rsidRDefault="005B2BD5" w:rsidP="005B2BD5">
      <w:pPr>
        <w:rPr>
          <w:b/>
          <w:bCs/>
        </w:rPr>
      </w:pPr>
      <w:r w:rsidRPr="005B2BD5">
        <w:rPr>
          <w:b/>
          <w:bCs/>
        </w:rPr>
        <w:t>B. Things SSC Can Fund, On A Case-By-Case Basis</w:t>
      </w:r>
    </w:p>
    <w:p w14:paraId="190BE7D1" w14:textId="77777777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>SSC can fund feasibility studies and design work; however, it must work toward ultimately addressing a sustainability need on campus.</w:t>
      </w:r>
    </w:p>
    <w:p w14:paraId="78C90B26" w14:textId="77777777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>SSC can fund staff positions that are related to improving campus sustainability. Strong preference will be given to proposals receiving matching funding from departments and/or plans for maintaining continuity of the position after the end of the initial grant.</w:t>
      </w:r>
    </w:p>
    <w:p w14:paraId="53BDA2EB" w14:textId="77777777" w:rsid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>SSC can fund outreach events with a central theme of sustainability, provided their primary audience is the general campus community.</w:t>
      </w:r>
    </w:p>
    <w:p w14:paraId="6171F162" w14:textId="03AE18C7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 xml:space="preserve">SSC </w:t>
      </w:r>
      <w:r>
        <w:rPr>
          <w:bCs/>
        </w:rPr>
        <w:t xml:space="preserve">discourages requests for food and prizes but will consider proposals on a case by case basis. </w:t>
      </w:r>
    </w:p>
    <w:p w14:paraId="2D2003CA" w14:textId="6C0B3214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 xml:space="preserve">SSC can fund repairs and improvements to existing building systems </w:t>
      </w:r>
      <w:proofErr w:type="gramStart"/>
      <w:r w:rsidRPr="005B2BD5">
        <w:rPr>
          <w:bCs/>
        </w:rPr>
        <w:t>as long as</w:t>
      </w:r>
      <w:proofErr w:type="gramEnd"/>
      <w:r w:rsidRPr="005B2BD5">
        <w:rPr>
          <w:bCs/>
        </w:rPr>
        <w:t xml:space="preserve"> it works toward the goal of improving campus sustainability</w:t>
      </w:r>
      <w:r w:rsidR="00B80DE2">
        <w:rPr>
          <w:bCs/>
        </w:rPr>
        <w:t>.</w:t>
      </w:r>
    </w:p>
    <w:p w14:paraId="403E1DDF" w14:textId="048D1730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 xml:space="preserve">SSC can provide departments with loans for projects with a distinct payback. Loans will require a separate memorandum of understanding between SSC and departmental leadership pledging to repay the award in full and detailing </w:t>
      </w:r>
      <w:r>
        <w:rPr>
          <w:bCs/>
        </w:rPr>
        <w:t xml:space="preserve">the </w:t>
      </w:r>
      <w:r w:rsidRPr="005B2BD5">
        <w:rPr>
          <w:bCs/>
        </w:rPr>
        <w:t>payback plan.</w:t>
      </w:r>
    </w:p>
    <w:p w14:paraId="2A0CC469" w14:textId="77777777" w:rsidR="005B2BD5" w:rsidRPr="005B2BD5" w:rsidRDefault="005B2BD5" w:rsidP="005B2BD5">
      <w:pPr>
        <w:rPr>
          <w:b/>
          <w:bCs/>
        </w:rPr>
      </w:pPr>
      <w:r w:rsidRPr="005B2BD5">
        <w:rPr>
          <w:b/>
          <w:bCs/>
        </w:rPr>
        <w:t>C. Things SSC Will Not Fund:</w:t>
      </w:r>
    </w:p>
    <w:p w14:paraId="46D7C62A" w14:textId="680BE012" w:rsidR="005B2BD5" w:rsidRPr="005B2BD5" w:rsidRDefault="005B2BD5" w:rsidP="005B2BD5">
      <w:pPr>
        <w:numPr>
          <w:ilvl w:val="0"/>
          <w:numId w:val="10"/>
        </w:numPr>
        <w:rPr>
          <w:bCs/>
        </w:rPr>
      </w:pPr>
      <w:r w:rsidRPr="005B2BD5">
        <w:rPr>
          <w:bCs/>
        </w:rPr>
        <w:t>SSC will not fund projects with a primary end goal of generating revenue for non-University entities</w:t>
      </w:r>
      <w:r>
        <w:rPr>
          <w:bCs/>
        </w:rPr>
        <w:t>.</w:t>
      </w:r>
    </w:p>
    <w:p w14:paraId="5EDA00D0" w14:textId="77777777" w:rsidR="005B2BD5" w:rsidRDefault="005B2BD5" w:rsidP="005B2BD5">
      <w:pPr>
        <w:numPr>
          <w:ilvl w:val="0"/>
          <w:numId w:val="10"/>
        </w:numPr>
        <w:rPr>
          <w:bCs/>
        </w:rPr>
      </w:pPr>
      <w:r w:rsidRPr="005B2BD5">
        <w:rPr>
          <w:bCs/>
        </w:rPr>
        <w:t>SSC will not fund personal lodging, food, beverage, and other travel expenses.</w:t>
      </w:r>
    </w:p>
    <w:p w14:paraId="2AA00FE5" w14:textId="598E999C" w:rsidR="005B2BD5" w:rsidRPr="005B2BD5" w:rsidRDefault="005B2BD5" w:rsidP="005B2BD5">
      <w:pPr>
        <w:numPr>
          <w:ilvl w:val="0"/>
          <w:numId w:val="10"/>
        </w:numPr>
        <w:rPr>
          <w:bCs/>
        </w:rPr>
      </w:pPr>
      <w:r>
        <w:rPr>
          <w:bCs/>
        </w:rPr>
        <w:t>SSC will not fund any travel expenses.</w:t>
      </w:r>
    </w:p>
    <w:p w14:paraId="6FF5491D" w14:textId="4E93BCDA" w:rsidR="00A76556" w:rsidRPr="00B80DE2" w:rsidRDefault="005B2BD5" w:rsidP="00C60041">
      <w:pPr>
        <w:numPr>
          <w:ilvl w:val="0"/>
          <w:numId w:val="10"/>
        </w:numPr>
        <w:rPr>
          <w:i/>
        </w:rPr>
      </w:pPr>
      <w:r w:rsidRPr="00B80DE2">
        <w:rPr>
          <w:bCs/>
        </w:rPr>
        <w:t>SSC will not fund tuition or other forms of personal financial assistance</w:t>
      </w:r>
      <w:r w:rsidR="00B80DE2">
        <w:rPr>
          <w:bCs/>
        </w:rPr>
        <w:t>.</w:t>
      </w:r>
    </w:p>
    <w:p w14:paraId="7C2A63C4" w14:textId="77777777" w:rsidR="00A76556" w:rsidRDefault="00A76556">
      <w:pPr>
        <w:rPr>
          <w:i/>
        </w:rPr>
      </w:pPr>
    </w:p>
    <w:p w14:paraId="0142409B" w14:textId="77777777" w:rsidR="00A76556" w:rsidRDefault="00A76556">
      <w:pPr>
        <w:rPr>
          <w:i/>
        </w:rPr>
      </w:pPr>
    </w:p>
    <w:p w14:paraId="1CAD180B" w14:textId="77777777" w:rsidR="00B80DE2" w:rsidRDefault="00B80DE2" w:rsidP="00B80DE2">
      <w:pPr>
        <w:rPr>
          <w:b/>
        </w:rPr>
      </w:pPr>
      <w:r>
        <w:rPr>
          <w:b/>
        </w:rPr>
        <w:t>Instructions</w:t>
      </w:r>
    </w:p>
    <w:p w14:paraId="3780112C" w14:textId="77777777" w:rsidR="00B80DE2" w:rsidRDefault="00B80DE2" w:rsidP="00B80DE2">
      <w:pPr>
        <w:rPr>
          <w:i/>
        </w:rPr>
      </w:pPr>
      <w:r>
        <w:rPr>
          <w:i/>
        </w:rPr>
        <w:t>S</w:t>
      </w:r>
      <w:r w:rsidRPr="00DC7C80">
        <w:rPr>
          <w:i/>
        </w:rPr>
        <w:t xml:space="preserve">ubmit this </w:t>
      </w:r>
      <w:r w:rsidRPr="00176539">
        <w:rPr>
          <w:i/>
          <w:u w:val="single"/>
        </w:rPr>
        <w:t>completed application and one map, graphic, or picture</w:t>
      </w:r>
      <w:r w:rsidRPr="00DC7C80">
        <w:rPr>
          <w:i/>
        </w:rPr>
        <w:t xml:space="preserve"> to </w:t>
      </w:r>
      <w:hyperlink r:id="rId7" w:history="1">
        <w:r w:rsidRPr="006B41B5">
          <w:rPr>
            <w:rStyle w:val="Hyperlink"/>
            <w:i/>
          </w:rPr>
          <w:t>Sustainability-Committee@Illinois.edu</w:t>
        </w:r>
      </w:hyperlink>
      <w:r w:rsidRPr="00DC7C80">
        <w:rPr>
          <w:i/>
        </w:rPr>
        <w:t>.</w:t>
      </w:r>
      <w:r>
        <w:rPr>
          <w:i/>
        </w:rPr>
        <w:t xml:space="preserve"> Please adhere to the session word counts. The committee holds the right to decline applications over the designated word counts. </w:t>
      </w:r>
      <w:r w:rsidRPr="00DC7C80">
        <w:rPr>
          <w:i/>
        </w:rPr>
        <w:t>If you have any questions about the application process, please</w:t>
      </w:r>
      <w:r>
        <w:rPr>
          <w:i/>
        </w:rPr>
        <w:t xml:space="preserve"> contact the Student Sustainability Committee</w:t>
      </w:r>
      <w:r w:rsidRPr="00DC7C80">
        <w:rPr>
          <w:i/>
        </w:rPr>
        <w:t xml:space="preserve"> </w:t>
      </w:r>
      <w:r>
        <w:rPr>
          <w:i/>
        </w:rPr>
        <w:t xml:space="preserve">Coordinator </w:t>
      </w:r>
      <w:r w:rsidRPr="00DC7C80">
        <w:rPr>
          <w:i/>
        </w:rPr>
        <w:t>at</w:t>
      </w:r>
      <w:r>
        <w:rPr>
          <w:i/>
        </w:rPr>
        <w:t xml:space="preserve"> </w:t>
      </w:r>
      <w:hyperlink r:id="rId8" w:history="1">
        <w:r w:rsidRPr="002212B8">
          <w:rPr>
            <w:rStyle w:val="Hyperlink"/>
            <w:i/>
          </w:rPr>
          <w:t>sustainability-committee@illinois.edu.</w:t>
        </w:r>
      </w:hyperlink>
    </w:p>
    <w:p w14:paraId="458321D2" w14:textId="2375F251" w:rsidR="006837AD" w:rsidRPr="00B80DE2" w:rsidRDefault="006837AD">
      <w:pPr>
        <w:rPr>
          <w:i/>
        </w:rPr>
      </w:pPr>
      <w:r w:rsidRPr="006837AD">
        <w:rPr>
          <w:b/>
        </w:rPr>
        <w:br w:type="page"/>
      </w:r>
    </w:p>
    <w:p w14:paraId="59EF2D04" w14:textId="397A8CC2" w:rsidR="00674803" w:rsidRPr="00B80DE2" w:rsidRDefault="000D00AC" w:rsidP="00E405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Project </w:t>
      </w:r>
      <w:r w:rsidR="002A4D1F" w:rsidRPr="00B80DE2">
        <w:rPr>
          <w:b/>
          <w:sz w:val="28"/>
          <w:szCs w:val="28"/>
        </w:rPr>
        <w:t>Name:</w:t>
      </w:r>
      <w:r w:rsidR="002A4D1F">
        <w:rPr>
          <w:b/>
        </w:rPr>
        <w:t xml:space="preserve"> </w:t>
      </w:r>
      <w:r w:rsidR="0050710E">
        <w:t xml:space="preserve"> </w:t>
      </w:r>
      <w:r w:rsidR="00D55E7A">
        <w:t>Illini Union Recycling Center Shadow Boxes</w:t>
      </w:r>
    </w:p>
    <w:p w14:paraId="5D1DE41F" w14:textId="55B387D5" w:rsidR="002E5AB5" w:rsidRPr="002E5AB5" w:rsidRDefault="00D10E51" w:rsidP="00E4055F">
      <w:r>
        <w:rPr>
          <w:b/>
        </w:rPr>
        <w:t>Total Amount Requested from SSC:</w:t>
      </w:r>
      <w:r w:rsidR="002E5AB5">
        <w:t xml:space="preserve"> </w:t>
      </w:r>
      <w:r w:rsidR="00D55E7A">
        <w:t>$3,911.56 (addition to original $29,000 recycling center project)</w:t>
      </w:r>
    </w:p>
    <w:p w14:paraId="7920B7A9" w14:textId="0EF03EB4" w:rsidR="002A4D1F" w:rsidRDefault="002E5AB5" w:rsidP="00E4055F">
      <w:r>
        <w:rPr>
          <w:b/>
        </w:rPr>
        <w:t xml:space="preserve">Primary Project Leader Name &amp; Email: </w:t>
      </w:r>
      <w:r w:rsidR="00D10E51" w:rsidRPr="00D10E51">
        <w:t xml:space="preserve"> </w:t>
      </w:r>
      <w:r w:rsidR="00D10E51">
        <w:t xml:space="preserve"> </w:t>
      </w:r>
      <w:r w:rsidR="00D55E7A">
        <w:t>Louis Som</w:t>
      </w:r>
      <w:r w:rsidR="0045268F">
        <w:t>m</w:t>
      </w:r>
      <w:r w:rsidR="00D55E7A">
        <w:t xml:space="preserve">esi, </w:t>
      </w:r>
      <w:r w:rsidR="00D55E7A" w:rsidRPr="00EC253D">
        <w:t>lsomme4@illinois.edu</w:t>
      </w:r>
    </w:p>
    <w:p w14:paraId="5248824E" w14:textId="61A99D6F" w:rsidR="00D10E51" w:rsidRDefault="00D10E51" w:rsidP="00E4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20DE" w14:paraId="242302A2" w14:textId="77777777" w:rsidTr="007764F6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769DF092" w14:textId="3874C496" w:rsidR="001120DE" w:rsidRDefault="001120DE" w:rsidP="00E4055F">
            <w:r>
              <w:rPr>
                <w:b/>
              </w:rPr>
              <w:t xml:space="preserve">Project Abstract: </w:t>
            </w:r>
            <w:r w:rsidR="009607E9">
              <w:t>This project is a</w:t>
            </w:r>
            <w:r w:rsidR="003960D9">
              <w:t xml:space="preserve"> revision to a previously approved $29,000 project which envision</w:t>
            </w:r>
            <w:r w:rsidR="00423E2B">
              <w:t>ed</w:t>
            </w:r>
            <w:r w:rsidR="003960D9">
              <w:t xml:space="preserve"> adding eight SSC branded eight Max-R three-stream recycling centers and two single stream paper centers to the Illini Union. </w:t>
            </w:r>
            <w:r w:rsidR="003960D9" w:rsidRPr="00D55E7A">
              <w:rPr>
                <w:b/>
                <w:bCs/>
              </w:rPr>
              <w:t xml:space="preserve">The additional scope adds </w:t>
            </w:r>
            <w:r w:rsidR="009607E9" w:rsidRPr="00D55E7A">
              <w:rPr>
                <w:b/>
                <w:bCs/>
              </w:rPr>
              <w:t xml:space="preserve">3-D shadow boxes </w:t>
            </w:r>
            <w:r w:rsidR="003960D9" w:rsidRPr="00D55E7A">
              <w:rPr>
                <w:b/>
                <w:bCs/>
              </w:rPr>
              <w:t>(</w:t>
            </w:r>
            <w:r w:rsidR="009607E9" w:rsidRPr="00D55E7A">
              <w:rPr>
                <w:b/>
                <w:bCs/>
              </w:rPr>
              <w:t>containing physical examples of waste and recycling streams</w:t>
            </w:r>
            <w:r w:rsidR="003960D9" w:rsidRPr="00D55E7A">
              <w:rPr>
                <w:b/>
                <w:bCs/>
              </w:rPr>
              <w:t>)</w:t>
            </w:r>
            <w:r w:rsidR="009607E9" w:rsidRPr="00D55E7A">
              <w:rPr>
                <w:b/>
                <w:bCs/>
              </w:rPr>
              <w:t xml:space="preserve"> to the top of the 3-stream units</w:t>
            </w:r>
            <w:r w:rsidR="003960D9" w:rsidRPr="00423E2B">
              <w:rPr>
                <w:b/>
                <w:bCs/>
              </w:rPr>
              <w:t xml:space="preserve">, which through negotiations with the supplier, Max-R, are now </w:t>
            </w:r>
            <w:r w:rsidR="00AA6904" w:rsidRPr="00423E2B">
              <w:rPr>
                <w:b/>
                <w:bCs/>
              </w:rPr>
              <w:t xml:space="preserve">total </w:t>
            </w:r>
            <w:r w:rsidR="003960D9" w:rsidRPr="00423E2B">
              <w:rPr>
                <w:b/>
                <w:bCs/>
              </w:rPr>
              <w:t>nine (9).</w:t>
            </w:r>
            <w:r w:rsidR="003960D9">
              <w:t xml:space="preserve"> Based on research of other per institutions which have implemented these (University of Wisconsin – Madison, University of Texas-Austin, and Oberlin University), shadow boxes demonstrate to users in a more tangible way how to effectively separate recycling streams from waste.</w:t>
            </w:r>
            <w:r w:rsidR="009607E9">
              <w:t xml:space="preserve"> </w:t>
            </w:r>
          </w:p>
        </w:tc>
      </w:tr>
      <w:tr w:rsidR="007764F6" w14:paraId="6BE81114" w14:textId="77777777" w:rsidTr="001120DE">
        <w:tc>
          <w:tcPr>
            <w:tcW w:w="10790" w:type="dxa"/>
          </w:tcPr>
          <w:p w14:paraId="3A0EFC0B" w14:textId="77777777" w:rsidR="007764F6" w:rsidRDefault="007764F6" w:rsidP="00E4055F">
            <w:pPr>
              <w:rPr>
                <w:b/>
              </w:rPr>
            </w:pPr>
          </w:p>
        </w:tc>
      </w:tr>
    </w:tbl>
    <w:p w14:paraId="3B4913B9" w14:textId="7D867758" w:rsidR="000D00AC" w:rsidRDefault="000D00AC" w:rsidP="00E4055F"/>
    <w:p w14:paraId="2A9D74B0" w14:textId="77777777" w:rsidR="000D00AC" w:rsidRDefault="000D00AC" w:rsidP="00E4055F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D10E51" w14:paraId="7A9A9AAF" w14:textId="77777777" w:rsidTr="00D10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310222B2" w14:textId="731F5BB9" w:rsidR="00D10E51" w:rsidRDefault="00D10E51" w:rsidP="00E4055F"/>
        </w:tc>
        <w:tc>
          <w:tcPr>
            <w:tcW w:w="1798" w:type="dxa"/>
          </w:tcPr>
          <w:p w14:paraId="39F9C9E0" w14:textId="168A32F6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Education</w:t>
            </w:r>
          </w:p>
        </w:tc>
        <w:tc>
          <w:tcPr>
            <w:tcW w:w="1798" w:type="dxa"/>
          </w:tcPr>
          <w:p w14:paraId="3EC26D98" w14:textId="45BCBF64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Energy</w:t>
            </w:r>
          </w:p>
        </w:tc>
        <w:tc>
          <w:tcPr>
            <w:tcW w:w="1798" w:type="dxa"/>
          </w:tcPr>
          <w:p w14:paraId="43F3242E" w14:textId="4C80B74A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Food &amp; Waste</w:t>
            </w:r>
          </w:p>
        </w:tc>
        <w:tc>
          <w:tcPr>
            <w:tcW w:w="1799" w:type="dxa"/>
          </w:tcPr>
          <w:p w14:paraId="61BFC8E2" w14:textId="53AC206E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Land &amp; Water</w:t>
            </w:r>
          </w:p>
        </w:tc>
        <w:tc>
          <w:tcPr>
            <w:tcW w:w="1799" w:type="dxa"/>
          </w:tcPr>
          <w:p w14:paraId="158A6D95" w14:textId="13D75C4F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Transportation</w:t>
            </w:r>
          </w:p>
        </w:tc>
      </w:tr>
      <w:tr w:rsidR="00D10E51" w14:paraId="5F3F151A" w14:textId="77777777" w:rsidTr="00D1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182D1633" w14:textId="4CD29C0E" w:rsidR="00D10E51" w:rsidRDefault="00D10E51" w:rsidP="00E4055F">
            <w:r>
              <w:t>Project Category</w:t>
            </w:r>
          </w:p>
        </w:tc>
        <w:tc>
          <w:tcPr>
            <w:tcW w:w="1798" w:type="dxa"/>
          </w:tcPr>
          <w:p w14:paraId="14B9684A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27E2967B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3AB3BDFB" w14:textId="766547C8" w:rsidR="00D10E51" w:rsidRDefault="00B66B4E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X</w:t>
            </w:r>
          </w:p>
        </w:tc>
        <w:tc>
          <w:tcPr>
            <w:tcW w:w="1799" w:type="dxa"/>
          </w:tcPr>
          <w:p w14:paraId="1C8C2319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9" w:type="dxa"/>
          </w:tcPr>
          <w:p w14:paraId="472B328D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69CB2D" w14:textId="77777777" w:rsidR="00D10E51" w:rsidRDefault="00D10E51" w:rsidP="00E4055F"/>
    <w:p w14:paraId="1D3D8AAB" w14:textId="77777777" w:rsidR="00D10E51" w:rsidRDefault="00D10E51" w:rsidP="00E4055F"/>
    <w:p w14:paraId="695BFFD3" w14:textId="7F99F469" w:rsidR="00D10E51" w:rsidRPr="00D10E51" w:rsidRDefault="00D10E51" w:rsidP="00E4055F">
      <w:r>
        <w:rPr>
          <w:b/>
        </w:rPr>
        <w:t xml:space="preserve">Project Team Member List </w:t>
      </w:r>
      <w:r w:rsidRPr="00D10E51">
        <w:t>(student projects must include their faculty/staff advisor’s information)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10E51" w14:paraId="04726400" w14:textId="77777777" w:rsidTr="00D10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BACBE09" w14:textId="52B1ED2B" w:rsidR="00D10E51" w:rsidRDefault="00D10E51" w:rsidP="00E4055F">
            <w:r>
              <w:t>Name</w:t>
            </w:r>
          </w:p>
        </w:tc>
        <w:tc>
          <w:tcPr>
            <w:tcW w:w="3597" w:type="dxa"/>
          </w:tcPr>
          <w:p w14:paraId="2D035715" w14:textId="25F7ECCC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RSO/Department</w:t>
            </w:r>
          </w:p>
        </w:tc>
        <w:tc>
          <w:tcPr>
            <w:tcW w:w="3597" w:type="dxa"/>
          </w:tcPr>
          <w:p w14:paraId="7430852F" w14:textId="2FA979D4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D10E51" w14:paraId="4A817D13" w14:textId="77777777" w:rsidTr="00D1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372F44C" w14:textId="44CDEECC" w:rsidR="00D10E51" w:rsidRDefault="003960D9" w:rsidP="00E4055F">
            <w:r>
              <w:t>Louis Som</w:t>
            </w:r>
            <w:r w:rsidR="00376756">
              <w:t>m</w:t>
            </w:r>
            <w:r>
              <w:t>esi</w:t>
            </w:r>
          </w:p>
        </w:tc>
        <w:tc>
          <w:tcPr>
            <w:tcW w:w="3597" w:type="dxa"/>
          </w:tcPr>
          <w:p w14:paraId="5C12C619" w14:textId="5AB4709A" w:rsidR="00D10E51" w:rsidRDefault="003960D9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IU Board/VP of Programming</w:t>
            </w:r>
          </w:p>
        </w:tc>
        <w:tc>
          <w:tcPr>
            <w:tcW w:w="3597" w:type="dxa"/>
          </w:tcPr>
          <w:p w14:paraId="574699A7" w14:textId="754B11C4" w:rsidR="00D10E51" w:rsidRDefault="00EC253D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253D">
              <w:t>lsomme4@illinois.edu</w:t>
            </w:r>
          </w:p>
        </w:tc>
      </w:tr>
      <w:tr w:rsidR="00D10E51" w14:paraId="49018419" w14:textId="77777777" w:rsidTr="00D10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64A820D6" w14:textId="037E43E7" w:rsidR="00D10E51" w:rsidRDefault="00EC253D" w:rsidP="00E4055F">
            <w:r>
              <w:t>David C. Guth</w:t>
            </w:r>
          </w:p>
        </w:tc>
        <w:tc>
          <w:tcPr>
            <w:tcW w:w="3597" w:type="dxa"/>
          </w:tcPr>
          <w:p w14:paraId="210090E7" w14:textId="7996452C" w:rsidR="00D10E51" w:rsidRDefault="00D55E7A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Asst. Director for Facilities</w:t>
            </w:r>
          </w:p>
        </w:tc>
        <w:tc>
          <w:tcPr>
            <w:tcW w:w="3597" w:type="dxa"/>
          </w:tcPr>
          <w:p w14:paraId="2DC3BB9F" w14:textId="6E2C1DC3" w:rsidR="00D10E51" w:rsidRDefault="00D55E7A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dcguth@illinois.edu</w:t>
            </w:r>
          </w:p>
        </w:tc>
      </w:tr>
      <w:tr w:rsidR="00D10E51" w14:paraId="397404C3" w14:textId="77777777" w:rsidTr="00D1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5A359BE8" w14:textId="77777777" w:rsidR="00D10E51" w:rsidRDefault="00D10E51" w:rsidP="00E4055F"/>
        </w:tc>
        <w:tc>
          <w:tcPr>
            <w:tcW w:w="3597" w:type="dxa"/>
          </w:tcPr>
          <w:p w14:paraId="55AAF18A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1A01284E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E51" w14:paraId="2D10A976" w14:textId="77777777" w:rsidTr="00D10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2E7912C" w14:textId="77777777" w:rsidR="00D10E51" w:rsidRDefault="00D10E51" w:rsidP="00E4055F"/>
        </w:tc>
        <w:tc>
          <w:tcPr>
            <w:tcW w:w="3597" w:type="dxa"/>
          </w:tcPr>
          <w:p w14:paraId="78B900C6" w14:textId="77777777" w:rsidR="00D10E51" w:rsidRDefault="00D10E51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6C5FAA2E" w14:textId="77777777" w:rsidR="00D10E51" w:rsidRDefault="00D10E51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E51" w14:paraId="44FDA47C" w14:textId="77777777" w:rsidTr="00D1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341EC5B" w14:textId="77777777" w:rsidR="00D10E51" w:rsidRDefault="00D10E51" w:rsidP="00E4055F"/>
        </w:tc>
        <w:tc>
          <w:tcPr>
            <w:tcW w:w="3597" w:type="dxa"/>
          </w:tcPr>
          <w:p w14:paraId="43154CC1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232E5EF5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E51" w14:paraId="37195FB7" w14:textId="77777777" w:rsidTr="00D10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519C0DD3" w14:textId="77777777" w:rsidR="00D10E51" w:rsidRDefault="00D10E51" w:rsidP="00E4055F"/>
        </w:tc>
        <w:tc>
          <w:tcPr>
            <w:tcW w:w="3597" w:type="dxa"/>
          </w:tcPr>
          <w:p w14:paraId="6ACB3D41" w14:textId="77777777" w:rsidR="00D10E51" w:rsidRDefault="00D10E51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11F9CC25" w14:textId="77777777" w:rsidR="00D10E51" w:rsidRDefault="00D10E51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D0CC69" w14:textId="77777777" w:rsidR="00D10E51" w:rsidRDefault="00D10E51" w:rsidP="00E4055F"/>
    <w:p w14:paraId="15EEA248" w14:textId="77777777" w:rsidR="00D10E51" w:rsidRPr="00D10E51" w:rsidRDefault="00D10E51" w:rsidP="00E4055F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265"/>
        <w:gridCol w:w="720"/>
        <w:gridCol w:w="805"/>
      </w:tblGrid>
      <w:tr w:rsidR="00674803" w14:paraId="65FF3AB2" w14:textId="77777777" w:rsidTr="00674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3F2B2AC" w14:textId="67FECAAC" w:rsidR="00674803" w:rsidRDefault="00674803" w:rsidP="00E4055F">
            <w:r>
              <w:t>Questions</w:t>
            </w:r>
          </w:p>
        </w:tc>
        <w:tc>
          <w:tcPr>
            <w:tcW w:w="720" w:type="dxa"/>
          </w:tcPr>
          <w:p w14:paraId="50BD4514" w14:textId="3825C834" w:rsidR="00674803" w:rsidRDefault="00674803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05" w:type="dxa"/>
          </w:tcPr>
          <w:p w14:paraId="080FECE1" w14:textId="33108217" w:rsidR="00674803" w:rsidRDefault="00674803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674803" w14:paraId="74252F89" w14:textId="77777777" w:rsidTr="00674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0B7B9908" w14:textId="3282BC49" w:rsidR="00674803" w:rsidRDefault="00674803" w:rsidP="00E4055F">
            <w:r>
              <w:t>Is this a student-led project?</w:t>
            </w:r>
          </w:p>
        </w:tc>
        <w:tc>
          <w:tcPr>
            <w:tcW w:w="720" w:type="dxa"/>
          </w:tcPr>
          <w:p w14:paraId="1FAA7DA2" w14:textId="3F967792" w:rsidR="00674803" w:rsidRDefault="003960D9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X</w:t>
            </w:r>
          </w:p>
        </w:tc>
        <w:tc>
          <w:tcPr>
            <w:tcW w:w="805" w:type="dxa"/>
          </w:tcPr>
          <w:p w14:paraId="6AA26C64" w14:textId="77777777" w:rsidR="00674803" w:rsidRDefault="00674803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4803" w14:paraId="429E0D3B" w14:textId="77777777" w:rsidTr="00674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519D9A99" w14:textId="788CC14B" w:rsidR="00674803" w:rsidRDefault="00674803" w:rsidP="00E4055F">
            <w:r>
              <w:t>If applicable, have you received approval from Facilities &amp; Services and/or site manager?</w:t>
            </w:r>
          </w:p>
        </w:tc>
        <w:tc>
          <w:tcPr>
            <w:tcW w:w="720" w:type="dxa"/>
          </w:tcPr>
          <w:p w14:paraId="2640B4ED" w14:textId="1E6B00DD" w:rsidR="00674803" w:rsidRDefault="003960D9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X</w:t>
            </w:r>
          </w:p>
        </w:tc>
        <w:tc>
          <w:tcPr>
            <w:tcW w:w="805" w:type="dxa"/>
          </w:tcPr>
          <w:p w14:paraId="1B69BDAB" w14:textId="77777777" w:rsidR="00674803" w:rsidRDefault="00674803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4803" w14:paraId="0B0BDA87" w14:textId="77777777" w:rsidTr="00674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46E6E8B" w14:textId="79199C5E" w:rsidR="00674803" w:rsidRDefault="00674803" w:rsidP="00E4055F">
            <w:r>
              <w:t>Do you have a plan for ongoing funding beyond SSC? (SSC cannot guarantee ongoing financial support)</w:t>
            </w:r>
          </w:p>
        </w:tc>
        <w:tc>
          <w:tcPr>
            <w:tcW w:w="720" w:type="dxa"/>
          </w:tcPr>
          <w:p w14:paraId="5B93A9BB" w14:textId="60264B9E" w:rsidR="00674803" w:rsidRDefault="003960D9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NA</w:t>
            </w:r>
          </w:p>
        </w:tc>
        <w:tc>
          <w:tcPr>
            <w:tcW w:w="805" w:type="dxa"/>
          </w:tcPr>
          <w:p w14:paraId="4AE33F9A" w14:textId="77777777" w:rsidR="00674803" w:rsidRDefault="00674803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4803" w14:paraId="1947FFEB" w14:textId="77777777" w:rsidTr="00674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60CB2FE1" w14:textId="0009971E" w:rsidR="00674803" w:rsidRDefault="00674803" w:rsidP="00E4055F">
            <w:r>
              <w:t>Beyond SSC, do you have sources contributing funding or support (ex. staff time, external grants, etc.) to this project?</w:t>
            </w:r>
          </w:p>
        </w:tc>
        <w:tc>
          <w:tcPr>
            <w:tcW w:w="720" w:type="dxa"/>
          </w:tcPr>
          <w:p w14:paraId="6DF8A579" w14:textId="6796E19C" w:rsidR="00674803" w:rsidRDefault="003960D9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X</w:t>
            </w:r>
          </w:p>
        </w:tc>
        <w:tc>
          <w:tcPr>
            <w:tcW w:w="805" w:type="dxa"/>
          </w:tcPr>
          <w:p w14:paraId="76F111E2" w14:textId="77777777" w:rsidR="00674803" w:rsidRDefault="00674803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4803" w14:paraId="35441B3C" w14:textId="77777777" w:rsidTr="00674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7A3194BD" w14:textId="4F093748" w:rsidR="00674803" w:rsidRDefault="00674803" w:rsidP="00E4055F">
            <w:r>
              <w:t>Have you applied for SSC funding previously?</w:t>
            </w:r>
          </w:p>
        </w:tc>
        <w:tc>
          <w:tcPr>
            <w:tcW w:w="720" w:type="dxa"/>
          </w:tcPr>
          <w:p w14:paraId="5B24039B" w14:textId="742CA362" w:rsidR="00674803" w:rsidRDefault="00B66B4E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X</w:t>
            </w:r>
          </w:p>
        </w:tc>
        <w:tc>
          <w:tcPr>
            <w:tcW w:w="805" w:type="dxa"/>
          </w:tcPr>
          <w:p w14:paraId="0FAB2F59" w14:textId="77777777" w:rsidR="00674803" w:rsidRDefault="00674803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692CFC" w14:textId="77777777" w:rsidR="007764F6" w:rsidRPr="00D10E51" w:rsidRDefault="007764F6" w:rsidP="000D00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64F6" w14:paraId="14F77AD4" w14:textId="77777777" w:rsidTr="007764F6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94A5DA5" w14:textId="746A76D9" w:rsidR="007764F6" w:rsidRDefault="007764F6">
            <w:pPr>
              <w:rPr>
                <w:b/>
              </w:rPr>
            </w:pPr>
            <w:r>
              <w:rPr>
                <w:b/>
              </w:rPr>
              <w:t>Project Timeline</w:t>
            </w:r>
          </w:p>
        </w:tc>
      </w:tr>
      <w:tr w:rsidR="007764F6" w14:paraId="490FEC10" w14:textId="77777777" w:rsidTr="007764F6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752FE277" w14:textId="4FCCE377" w:rsidR="007764F6" w:rsidRPr="007764F6" w:rsidRDefault="007764F6">
            <w:r>
              <w:t>SSC funding agreements remain active for two years. Please list your project’s timeline and/or milestones.</w:t>
            </w:r>
          </w:p>
        </w:tc>
      </w:tr>
      <w:tr w:rsidR="007764F6" w14:paraId="6392A0B0" w14:textId="77777777" w:rsidTr="007764F6">
        <w:tc>
          <w:tcPr>
            <w:tcW w:w="10790" w:type="dxa"/>
          </w:tcPr>
          <w:p w14:paraId="02DFECF8" w14:textId="2179E7D5" w:rsidR="007764F6" w:rsidRDefault="00B66B4E" w:rsidP="00400D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Calibri" w:eastAsiaTheme="minorHAnsi" w:hAnsi="Calibri" w:cs="Calibri"/>
              </w:rPr>
              <w:t xml:space="preserve">The primary project milestones include: </w:t>
            </w:r>
            <w:r w:rsidR="00EC253D">
              <w:rPr>
                <w:rFonts w:ascii="Calibri" w:eastAsiaTheme="minorHAnsi" w:hAnsi="Calibri" w:cs="Calibri"/>
              </w:rPr>
              <w:t xml:space="preserve">Step 1 &amp; Step 2 approvals, </w:t>
            </w:r>
            <w:r>
              <w:rPr>
                <w:rFonts w:ascii="Calibri" w:eastAsiaTheme="minorHAnsi" w:hAnsi="Calibri" w:cs="Calibri"/>
              </w:rPr>
              <w:t>order placement, delivery, installation, and project roll out. The production timeline is four – six weeks from receipt of the purchase order after Step-2</w:t>
            </w:r>
            <w:r w:rsidR="00EC253D">
              <w:rPr>
                <w:rFonts w:ascii="Calibri" w:eastAsiaTheme="minorHAnsi" w:hAnsi="Calibri" w:cs="Calibri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 xml:space="preserve">approval. </w:t>
            </w:r>
            <w:r w:rsidR="00400DF4">
              <w:rPr>
                <w:rFonts w:ascii="Calibri" w:eastAsiaTheme="minorHAnsi" w:hAnsi="Calibri" w:cs="Calibri"/>
              </w:rPr>
              <w:t xml:space="preserve">The actual purchase order </w:t>
            </w:r>
            <w:r w:rsidR="00EC253D">
              <w:rPr>
                <w:rFonts w:ascii="Calibri" w:eastAsiaTheme="minorHAnsi" w:hAnsi="Calibri" w:cs="Calibri"/>
              </w:rPr>
              <w:t xml:space="preserve">&amp; production </w:t>
            </w:r>
            <w:r w:rsidR="00400DF4">
              <w:rPr>
                <w:rFonts w:ascii="Calibri" w:eastAsiaTheme="minorHAnsi" w:hAnsi="Calibri" w:cs="Calibri"/>
              </w:rPr>
              <w:t xml:space="preserve">process will </w:t>
            </w:r>
            <w:r>
              <w:rPr>
                <w:rFonts w:ascii="Calibri" w:eastAsiaTheme="minorHAnsi" w:hAnsi="Calibri" w:cs="Calibri"/>
              </w:rPr>
              <w:t>consume most of the timeline</w:t>
            </w:r>
            <w:r w:rsidR="00EC253D">
              <w:rPr>
                <w:rFonts w:ascii="Calibri" w:eastAsiaTheme="minorHAnsi" w:hAnsi="Calibri" w:cs="Calibri"/>
              </w:rPr>
              <w:t xml:space="preserve"> (eight – ten weeks)</w:t>
            </w:r>
            <w:r>
              <w:rPr>
                <w:rFonts w:ascii="Calibri" w:eastAsiaTheme="minorHAnsi" w:hAnsi="Calibri" w:cs="Calibri"/>
              </w:rPr>
              <w:t xml:space="preserve">, as installation and roll out </w:t>
            </w:r>
            <w:r w:rsidR="00EC253D">
              <w:rPr>
                <w:rFonts w:ascii="Calibri" w:eastAsiaTheme="minorHAnsi" w:hAnsi="Calibri" w:cs="Calibri"/>
              </w:rPr>
              <w:t xml:space="preserve">and promotion </w:t>
            </w:r>
            <w:r>
              <w:rPr>
                <w:rFonts w:ascii="Calibri" w:eastAsiaTheme="minorHAnsi" w:hAnsi="Calibri" w:cs="Calibri"/>
              </w:rPr>
              <w:t>can be completed in less than a week.</w:t>
            </w:r>
            <w:r w:rsidR="00EC253D">
              <w:rPr>
                <w:rFonts w:ascii="Calibri" w:eastAsiaTheme="minorHAnsi" w:hAnsi="Calibri" w:cs="Calibri"/>
              </w:rPr>
              <w:t xml:space="preserve"> If project receives Step 2 approval mid-December and funds are released by the end of January, a completion date range of March 28, 2021 – April 10, 2021.</w:t>
            </w:r>
          </w:p>
        </w:tc>
      </w:tr>
    </w:tbl>
    <w:p w14:paraId="110E8913" w14:textId="5CB386B5" w:rsidR="006837AD" w:rsidRDefault="006837AD" w:rsidP="00E4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64F6" w14:paraId="6D3BC9BD" w14:textId="77777777" w:rsidTr="007764F6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5CEE535" w14:textId="7DE672F6" w:rsidR="007764F6" w:rsidRPr="007764F6" w:rsidRDefault="007764F6" w:rsidP="00E4055F">
            <w:pPr>
              <w:rPr>
                <w:b/>
              </w:rPr>
            </w:pPr>
            <w:r w:rsidRPr="007764F6">
              <w:rPr>
                <w:b/>
              </w:rPr>
              <w:t>Project Description</w:t>
            </w:r>
          </w:p>
        </w:tc>
      </w:tr>
      <w:tr w:rsidR="007764F6" w14:paraId="781D3D57" w14:textId="77777777" w:rsidTr="007764F6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29B74D4D" w14:textId="69A0E664" w:rsidR="007764F6" w:rsidRDefault="007764F6" w:rsidP="00E4055F">
            <w:r>
              <w:t>In 250 words or less, describe your project. What does your project hope to accomplish? What are your project’s deliverables? Bullet points welcome.</w:t>
            </w:r>
          </w:p>
        </w:tc>
      </w:tr>
      <w:tr w:rsidR="007764F6" w14:paraId="36124242" w14:textId="77777777" w:rsidTr="007764F6">
        <w:tc>
          <w:tcPr>
            <w:tcW w:w="10790" w:type="dxa"/>
          </w:tcPr>
          <w:p w14:paraId="6DF8F414" w14:textId="77777777" w:rsidR="00B66B4E" w:rsidRDefault="00B66B4E" w:rsidP="00B66B4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The project goals and deliverables are as follows:</w:t>
            </w:r>
          </w:p>
          <w:p w14:paraId="02B8983C" w14:textId="77777777" w:rsidR="00B66B4E" w:rsidRPr="00B66B4E" w:rsidRDefault="00B66B4E" w:rsidP="00B66B4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</w:rPr>
            </w:pPr>
            <w:r w:rsidRPr="00B66B4E">
              <w:rPr>
                <w:rFonts w:ascii="Calibri" w:eastAsiaTheme="minorHAnsi" w:hAnsi="Calibri" w:cs="Calibri"/>
                <w:b/>
                <w:bCs/>
              </w:rPr>
              <w:t>Primary Goals:</w:t>
            </w:r>
          </w:p>
          <w:p w14:paraId="7EB4D7BC" w14:textId="2045C6A8" w:rsidR="00B66B4E" w:rsidRDefault="00B66B4E" w:rsidP="00B66B4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Increase recycling efforts within the Illini Union in highly visible spaces in the Lower Level, 1</w:t>
            </w:r>
            <w:r w:rsidRPr="00B66B4E">
              <w:rPr>
                <w:rFonts w:ascii="Calibri" w:eastAsiaTheme="minorHAnsi" w:hAnsi="Calibri" w:cs="Calibri"/>
                <w:vertAlign w:val="superscript"/>
              </w:rPr>
              <w:t>st</w:t>
            </w:r>
            <w:r>
              <w:rPr>
                <w:rFonts w:ascii="Calibri" w:eastAsiaTheme="minorHAnsi" w:hAnsi="Calibri" w:cs="Calibri"/>
              </w:rPr>
              <w:t xml:space="preserve"> Floor, and 2</w:t>
            </w:r>
            <w:r w:rsidRPr="00B66B4E">
              <w:rPr>
                <w:rFonts w:ascii="Calibri" w:eastAsiaTheme="minorHAnsi" w:hAnsi="Calibri" w:cs="Calibri"/>
                <w:vertAlign w:val="superscript"/>
              </w:rPr>
              <w:t>nd</w:t>
            </w:r>
            <w:r>
              <w:rPr>
                <w:rFonts w:ascii="Calibri" w:eastAsiaTheme="minorHAnsi" w:hAnsi="Calibri" w:cs="Calibri"/>
              </w:rPr>
              <w:t xml:space="preserve"> floor student-focused programming spaces.</w:t>
            </w:r>
          </w:p>
          <w:p w14:paraId="054C3040" w14:textId="4D5F7F25" w:rsidR="00B66B4E" w:rsidRDefault="00B66B4E" w:rsidP="00B66B4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 xml:space="preserve">Educate end users with highly visible, tangible examples of each recycling stream </w:t>
            </w:r>
          </w:p>
          <w:p w14:paraId="43A36071" w14:textId="09F48984" w:rsidR="00B66B4E" w:rsidRDefault="00B66B4E" w:rsidP="00B66B4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B66B4E">
              <w:rPr>
                <w:rFonts w:ascii="Calibri" w:eastAsiaTheme="minorHAnsi" w:hAnsi="Calibri" w:cs="Calibri"/>
              </w:rPr>
              <w:t>Implement iCAP strategies</w:t>
            </w:r>
            <w:r>
              <w:rPr>
                <w:rFonts w:ascii="Calibri" w:eastAsiaTheme="minorHAnsi" w:hAnsi="Calibri" w:cs="Calibri"/>
              </w:rPr>
              <w:t xml:space="preserve"> for waste reduction and increased recycling volume on Campus</w:t>
            </w:r>
          </w:p>
          <w:p w14:paraId="3212FB2B" w14:textId="77777777" w:rsidR="00B66B4E" w:rsidRDefault="00B66B4E" w:rsidP="00B66B4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B66B4E">
              <w:rPr>
                <w:rFonts w:ascii="Calibri" w:eastAsiaTheme="minorHAnsi" w:hAnsi="Calibri" w:cs="Calibri"/>
              </w:rPr>
              <w:t>Promote recycling within the Union and across campus</w:t>
            </w:r>
          </w:p>
          <w:p w14:paraId="7ADCF6C9" w14:textId="77777777" w:rsidR="00B66B4E" w:rsidRDefault="00B66B4E" w:rsidP="00B66B4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B66B4E">
              <w:rPr>
                <w:rFonts w:ascii="Calibri" w:eastAsiaTheme="minorHAnsi" w:hAnsi="Calibri" w:cs="Calibri"/>
              </w:rPr>
              <w:t>Encourage individual environmental stewardship</w:t>
            </w:r>
            <w:r>
              <w:rPr>
                <w:rFonts w:ascii="Calibri" w:eastAsiaTheme="minorHAnsi" w:hAnsi="Calibri" w:cs="Calibri"/>
              </w:rPr>
              <w:t xml:space="preserve"> through awareness</w:t>
            </w:r>
          </w:p>
          <w:p w14:paraId="555754C5" w14:textId="724C7978" w:rsidR="00B66B4E" w:rsidRPr="00B66B4E" w:rsidRDefault="00B66B4E" w:rsidP="00B66B4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B66B4E">
              <w:rPr>
                <w:rFonts w:ascii="Calibri" w:eastAsiaTheme="minorHAnsi" w:hAnsi="Calibri" w:cs="Calibri"/>
              </w:rPr>
              <w:t>Divert recyclable products from landfills</w:t>
            </w:r>
          </w:p>
          <w:p w14:paraId="1B1F30DF" w14:textId="77777777" w:rsidR="00B66B4E" w:rsidRDefault="00B66B4E" w:rsidP="00B66B4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</w:p>
          <w:p w14:paraId="125BF2EB" w14:textId="48A5C90F" w:rsidR="00B66B4E" w:rsidRPr="00B66B4E" w:rsidRDefault="00B66B4E" w:rsidP="00B66B4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</w:rPr>
            </w:pPr>
            <w:r w:rsidRPr="00B66B4E">
              <w:rPr>
                <w:rFonts w:ascii="Calibri" w:eastAsiaTheme="minorHAnsi" w:hAnsi="Calibri" w:cs="Calibri"/>
                <w:b/>
                <w:bCs/>
              </w:rPr>
              <w:t>Deliverables:</w:t>
            </w:r>
          </w:p>
          <w:p w14:paraId="244FA5DD" w14:textId="3B0853D8" w:rsidR="006F3B79" w:rsidRDefault="006F3B79" w:rsidP="006F3B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Create a</w:t>
            </w:r>
            <w:r w:rsidR="00EC253D">
              <w:rPr>
                <w:rFonts w:ascii="Calibri" w:eastAsiaTheme="minorHAnsi" w:hAnsi="Calibri" w:cs="Calibri"/>
              </w:rPr>
              <w:t xml:space="preserve"> co-sponsored</w:t>
            </w:r>
            <w:r>
              <w:rPr>
                <w:rFonts w:ascii="Calibri" w:eastAsiaTheme="minorHAnsi" w:hAnsi="Calibri" w:cs="Calibri"/>
              </w:rPr>
              <w:t xml:space="preserve"> kick-off event with SSC and IU Board participation to load the shadow boxes</w:t>
            </w:r>
            <w:r w:rsidR="00EC253D">
              <w:rPr>
                <w:rFonts w:ascii="Calibri" w:eastAsiaTheme="minorHAnsi" w:hAnsi="Calibri" w:cs="Calibri"/>
              </w:rPr>
              <w:t>.</w:t>
            </w:r>
            <w:r>
              <w:rPr>
                <w:rFonts w:ascii="Calibri" w:eastAsiaTheme="minorHAnsi" w:hAnsi="Calibri" w:cs="Calibri"/>
              </w:rPr>
              <w:t xml:space="preserve"> </w:t>
            </w:r>
            <w:r w:rsidR="00EC253D">
              <w:rPr>
                <w:rFonts w:ascii="Calibri" w:eastAsiaTheme="minorHAnsi" w:hAnsi="Calibri" w:cs="Calibri"/>
              </w:rPr>
              <w:t>The event would be live-streamed and posted</w:t>
            </w:r>
            <w:r>
              <w:rPr>
                <w:rFonts w:ascii="Calibri" w:eastAsiaTheme="minorHAnsi" w:hAnsi="Calibri" w:cs="Calibri"/>
              </w:rPr>
              <w:t xml:space="preserve"> on social media through SSC and Illini Union </w:t>
            </w:r>
            <w:r w:rsidR="00EC253D">
              <w:rPr>
                <w:rFonts w:ascii="Calibri" w:eastAsiaTheme="minorHAnsi" w:hAnsi="Calibri" w:cs="Calibri"/>
              </w:rPr>
              <w:t>channel</w:t>
            </w:r>
            <w:r>
              <w:rPr>
                <w:rFonts w:ascii="Calibri" w:eastAsiaTheme="minorHAnsi" w:hAnsi="Calibri" w:cs="Calibri"/>
              </w:rPr>
              <w:t>s.</w:t>
            </w:r>
          </w:p>
          <w:p w14:paraId="6C82E3AE" w14:textId="1CBAC483" w:rsidR="00B66B4E" w:rsidRDefault="00B66B4E" w:rsidP="006F3B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6F3B79">
              <w:rPr>
                <w:rFonts w:ascii="Calibri" w:eastAsiaTheme="minorHAnsi" w:hAnsi="Calibri" w:cs="Calibri"/>
              </w:rPr>
              <w:t>Increase</w:t>
            </w:r>
            <w:r w:rsidR="006F3B79">
              <w:rPr>
                <w:rFonts w:ascii="Calibri" w:eastAsiaTheme="minorHAnsi" w:hAnsi="Calibri" w:cs="Calibri"/>
              </w:rPr>
              <w:t>d</w:t>
            </w:r>
            <w:r w:rsidRPr="006F3B79">
              <w:rPr>
                <w:rFonts w:ascii="Calibri" w:eastAsiaTheme="minorHAnsi" w:hAnsi="Calibri" w:cs="Calibri"/>
              </w:rPr>
              <w:t xml:space="preserve"> opportunities for recycling with more bins available</w:t>
            </w:r>
            <w:r w:rsidR="006F3B79">
              <w:rPr>
                <w:rFonts w:ascii="Calibri" w:eastAsiaTheme="minorHAnsi" w:hAnsi="Calibri" w:cs="Calibri"/>
              </w:rPr>
              <w:t xml:space="preserve"> throughout the Illini Union at all levels</w:t>
            </w:r>
          </w:p>
          <w:p w14:paraId="2C843C03" w14:textId="77777777" w:rsidR="006F3B79" w:rsidRDefault="006F3B79" w:rsidP="00B66B4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Increase awareness of SSC investment with branded recycling centers; existing Illini Union recycling centers will move up to floors 3 &amp; 4.</w:t>
            </w:r>
          </w:p>
          <w:p w14:paraId="7D81DEE6" w14:textId="77777777" w:rsidR="006F3B79" w:rsidRDefault="006F3B79" w:rsidP="00B66B4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Improved</w:t>
            </w:r>
            <w:r w:rsidR="00B66B4E" w:rsidRPr="006F3B79">
              <w:rPr>
                <w:rFonts w:ascii="Calibri" w:eastAsiaTheme="minorHAnsi" w:hAnsi="Calibri" w:cs="Calibri"/>
              </w:rPr>
              <w:t xml:space="preserve"> waste reduction</w:t>
            </w:r>
            <w:r>
              <w:rPr>
                <w:rFonts w:ascii="Calibri" w:eastAsiaTheme="minorHAnsi" w:hAnsi="Calibri" w:cs="Calibri"/>
              </w:rPr>
              <w:t xml:space="preserve"> and corresponding increase in recycled materials.</w:t>
            </w:r>
          </w:p>
          <w:p w14:paraId="14C71F8E" w14:textId="7A510819" w:rsidR="007764F6" w:rsidRPr="006F3B79" w:rsidRDefault="00B66B4E" w:rsidP="00B66B4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6F3B79">
              <w:rPr>
                <w:rFonts w:ascii="Calibri" w:eastAsiaTheme="minorHAnsi" w:hAnsi="Calibri" w:cs="Calibri"/>
              </w:rPr>
              <w:t>Increased visibility for recycling efforts</w:t>
            </w:r>
            <w:r w:rsidR="006F3B79">
              <w:rPr>
                <w:rFonts w:ascii="Calibri" w:eastAsiaTheme="minorHAnsi" w:hAnsi="Calibri" w:cs="Calibri"/>
              </w:rPr>
              <w:t>.</w:t>
            </w:r>
          </w:p>
        </w:tc>
      </w:tr>
    </w:tbl>
    <w:p w14:paraId="76E93985" w14:textId="6E4AEC2A" w:rsidR="00D10E51" w:rsidRDefault="00D10E51" w:rsidP="00E4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327F" w14:paraId="1095C13C" w14:textId="77777777" w:rsidTr="0097327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D1598DB" w14:textId="4E9144BD" w:rsidR="0097327F" w:rsidRPr="0097327F" w:rsidRDefault="0097327F" w:rsidP="00E4055F">
            <w:pPr>
              <w:rPr>
                <w:b/>
              </w:rPr>
            </w:pPr>
            <w:r>
              <w:rPr>
                <w:b/>
              </w:rPr>
              <w:t>Environmental Impact</w:t>
            </w:r>
          </w:p>
        </w:tc>
      </w:tr>
      <w:tr w:rsidR="0097327F" w14:paraId="3E13C7D1" w14:textId="77777777" w:rsidTr="0097327F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5C22CCB3" w14:textId="3F8F0F4E" w:rsidR="0097327F" w:rsidRPr="0097327F" w:rsidRDefault="0097327F" w:rsidP="00E4055F">
            <w:r>
              <w:t>In 200 words or less, how does your project increase environmental stewardship at UIUC? If applicable, what is the carbon, water, waste, and/or energy savings? Does your project relate to the iCAP? Bullet points welcome.</w:t>
            </w:r>
          </w:p>
        </w:tc>
      </w:tr>
      <w:tr w:rsidR="0097327F" w14:paraId="5A715EB5" w14:textId="77777777" w:rsidTr="0097327F">
        <w:tc>
          <w:tcPr>
            <w:tcW w:w="10790" w:type="dxa"/>
          </w:tcPr>
          <w:p w14:paraId="040C7598" w14:textId="77777777" w:rsidR="006F3B79" w:rsidRDefault="006F3B79" w:rsidP="006F3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This project increases environmental stewardship by providing the campus community an opportunity to</w:t>
            </w:r>
          </w:p>
          <w:p w14:paraId="2716BFD9" w14:textId="4F8B02AF" w:rsidR="006F3B79" w:rsidRDefault="006F3B79" w:rsidP="006F3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 xml:space="preserve">actively participate in eco‐friendly behaviors. Individuals </w:t>
            </w:r>
            <w:r w:rsidR="004E1F6B">
              <w:rPr>
                <w:rFonts w:ascii="Calibri" w:eastAsiaTheme="minorHAnsi" w:hAnsi="Calibri" w:cs="Calibri"/>
              </w:rPr>
              <w:t xml:space="preserve">encountering these recycling centers </w:t>
            </w:r>
            <w:r>
              <w:rPr>
                <w:rFonts w:ascii="Calibri" w:eastAsiaTheme="minorHAnsi" w:hAnsi="Calibri" w:cs="Calibri"/>
              </w:rPr>
              <w:t>are</w:t>
            </w:r>
            <w:r w:rsidR="004E1F6B">
              <w:rPr>
                <w:rFonts w:ascii="Calibri" w:eastAsiaTheme="minorHAnsi" w:hAnsi="Calibri" w:cs="Calibri"/>
              </w:rPr>
              <w:t xml:space="preserve"> more</w:t>
            </w:r>
            <w:r>
              <w:rPr>
                <w:rFonts w:ascii="Calibri" w:eastAsiaTheme="minorHAnsi" w:hAnsi="Calibri" w:cs="Calibri"/>
              </w:rPr>
              <w:t xml:space="preserve"> likely to question their personal habits</w:t>
            </w:r>
            <w:r w:rsidR="004E1F6B">
              <w:rPr>
                <w:rFonts w:ascii="Calibri" w:eastAsiaTheme="minorHAnsi" w:hAnsi="Calibri" w:cs="Calibri"/>
              </w:rPr>
              <w:t xml:space="preserve"> and responsibly dispose of bottles/cans/paper</w:t>
            </w:r>
            <w:r>
              <w:rPr>
                <w:rFonts w:ascii="Calibri" w:eastAsiaTheme="minorHAnsi" w:hAnsi="Calibri" w:cs="Calibri"/>
              </w:rPr>
              <w:t>. Recycling is a very easy choice that</w:t>
            </w:r>
            <w:r w:rsidR="004E1F6B">
              <w:rPr>
                <w:rFonts w:ascii="Calibri" w:eastAsiaTheme="minorHAnsi" w:hAnsi="Calibri" w:cs="Calibri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>fosters future environmental stewardship. By encouraging this type of conscious behavior, it is likely that</w:t>
            </w:r>
            <w:r w:rsidR="004E1F6B">
              <w:rPr>
                <w:rFonts w:ascii="Calibri" w:eastAsiaTheme="minorHAnsi" w:hAnsi="Calibri" w:cs="Calibri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>individuals will recycle in the future.</w:t>
            </w:r>
          </w:p>
          <w:p w14:paraId="22F2C852" w14:textId="77777777" w:rsidR="004E1F6B" w:rsidRDefault="004E1F6B" w:rsidP="006F3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</w:p>
          <w:p w14:paraId="2ECAB708" w14:textId="77777777" w:rsidR="006F3B79" w:rsidRDefault="006F3B79" w:rsidP="006F3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The following iCAP goals are related to this project:</w:t>
            </w:r>
          </w:p>
          <w:p w14:paraId="11E83686" w14:textId="77777777" w:rsidR="00400DF4" w:rsidRDefault="006F3B79" w:rsidP="006F3B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400DF4">
              <w:rPr>
                <w:rFonts w:ascii="Calibri" w:eastAsiaTheme="minorHAnsi" w:hAnsi="Calibri" w:cs="Calibri"/>
              </w:rPr>
              <w:t xml:space="preserve">iCAP Chapter </w:t>
            </w:r>
            <w:r w:rsidR="00400DF4" w:rsidRPr="00400DF4">
              <w:rPr>
                <w:rFonts w:ascii="Calibri" w:eastAsiaTheme="minorHAnsi" w:hAnsi="Calibri" w:cs="Calibri"/>
              </w:rPr>
              <w:t>5</w:t>
            </w:r>
            <w:r w:rsidRPr="00400DF4">
              <w:rPr>
                <w:rFonts w:ascii="Calibri" w:eastAsiaTheme="minorHAnsi" w:hAnsi="Calibri" w:cs="Calibri"/>
              </w:rPr>
              <w:t>.1 Develop and Apply Environmental Purchasing Standards</w:t>
            </w:r>
          </w:p>
          <w:p w14:paraId="7CF064A4" w14:textId="205AAF08" w:rsidR="00400DF4" w:rsidRDefault="00400DF4" w:rsidP="006F3B79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Manufacturer (Max-R) is a State of Illinois IPHEC contract participant, generating discounted pricing for our Campus and this project.</w:t>
            </w:r>
          </w:p>
          <w:p w14:paraId="1D2ECE36" w14:textId="72A68F39" w:rsidR="00400DF4" w:rsidRDefault="006F3B79" w:rsidP="00400DF4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400DF4">
              <w:rPr>
                <w:rFonts w:ascii="Calibri" w:eastAsiaTheme="minorHAnsi" w:hAnsi="Calibri" w:cs="Calibri"/>
              </w:rPr>
              <w:t>Max‐R recycling bins are made from recycled milk jugs</w:t>
            </w:r>
            <w:r w:rsidR="00D76E92">
              <w:rPr>
                <w:rFonts w:ascii="Calibri" w:eastAsiaTheme="minorHAnsi" w:hAnsi="Calibri" w:cs="Calibri"/>
              </w:rPr>
              <w:t>.</w:t>
            </w:r>
          </w:p>
          <w:p w14:paraId="06CF8CA9" w14:textId="77777777" w:rsidR="00400DF4" w:rsidRDefault="00400DF4" w:rsidP="006F3B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 w:rsidRPr="00400DF4">
              <w:rPr>
                <w:rFonts w:ascii="Calibri" w:eastAsiaTheme="minorHAnsi" w:hAnsi="Calibri" w:cs="Calibri"/>
              </w:rPr>
              <w:t>iCAP 5.2.1 [F&amp;S] Install appropriate waste collection infrastructure throughout the University District, with new indoor bins placed in at least 150 buildings by FY24.</w:t>
            </w:r>
          </w:p>
          <w:p w14:paraId="2C88AE36" w14:textId="4EF566B4" w:rsidR="00400DF4" w:rsidRDefault="00400DF4" w:rsidP="006F3B79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Illini Union with its original purchase helped spur discussions with Max-R to specify and purchase new Campus standard 3-stream recycling centers</w:t>
            </w:r>
            <w:r w:rsidR="00D76E92">
              <w:rPr>
                <w:rFonts w:ascii="Calibri" w:eastAsiaTheme="minorHAnsi" w:hAnsi="Calibri" w:cs="Calibri"/>
              </w:rPr>
              <w:t>.</w:t>
            </w:r>
            <w:r>
              <w:rPr>
                <w:rFonts w:ascii="Calibri" w:eastAsiaTheme="minorHAnsi" w:hAnsi="Calibri" w:cs="Calibri"/>
              </w:rPr>
              <w:t xml:space="preserve"> </w:t>
            </w:r>
          </w:p>
          <w:p w14:paraId="5EFA760F" w14:textId="28A4C979" w:rsidR="00400DF4" w:rsidRDefault="00400DF4" w:rsidP="006F3B79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The 3-stream recycling centers with shadow boxes further r</w:t>
            </w:r>
            <w:r w:rsidR="006F3B79" w:rsidRPr="00400DF4">
              <w:rPr>
                <w:rFonts w:ascii="Calibri" w:eastAsiaTheme="minorHAnsi" w:hAnsi="Calibri" w:cs="Calibri"/>
              </w:rPr>
              <w:t xml:space="preserve">aise </w:t>
            </w:r>
            <w:r>
              <w:rPr>
                <w:rFonts w:ascii="Calibri" w:eastAsiaTheme="minorHAnsi" w:hAnsi="Calibri" w:cs="Calibri"/>
              </w:rPr>
              <w:t>rec</w:t>
            </w:r>
            <w:r w:rsidR="006F3B79" w:rsidRPr="00400DF4">
              <w:rPr>
                <w:rFonts w:ascii="Calibri" w:eastAsiaTheme="minorHAnsi" w:hAnsi="Calibri" w:cs="Calibri"/>
              </w:rPr>
              <w:t xml:space="preserve">ycling </w:t>
            </w:r>
            <w:r>
              <w:rPr>
                <w:rFonts w:ascii="Calibri" w:eastAsiaTheme="minorHAnsi" w:hAnsi="Calibri" w:cs="Calibri"/>
              </w:rPr>
              <w:t>r</w:t>
            </w:r>
            <w:r w:rsidR="006F3B79" w:rsidRPr="00400DF4">
              <w:rPr>
                <w:rFonts w:ascii="Calibri" w:eastAsiaTheme="minorHAnsi" w:hAnsi="Calibri" w:cs="Calibri"/>
              </w:rPr>
              <w:t>ates across Campus</w:t>
            </w:r>
            <w:r>
              <w:rPr>
                <w:rFonts w:ascii="Calibri" w:eastAsiaTheme="minorHAnsi" w:hAnsi="Calibri" w:cs="Calibri"/>
              </w:rPr>
              <w:t>.</w:t>
            </w:r>
          </w:p>
          <w:p w14:paraId="17E58022" w14:textId="7AD16AA6" w:rsidR="00400DF4" w:rsidRPr="004E1F6B" w:rsidRDefault="00400DF4" w:rsidP="006F3B79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I</w:t>
            </w:r>
            <w:r w:rsidR="006F3B79" w:rsidRPr="00400DF4">
              <w:rPr>
                <w:rFonts w:ascii="Calibri" w:eastAsiaTheme="minorHAnsi" w:hAnsi="Calibri" w:cs="Calibri"/>
              </w:rPr>
              <w:t>ncrease Availability and Visibility of Recycling Bins</w:t>
            </w:r>
            <w:r>
              <w:rPr>
                <w:rFonts w:ascii="Calibri" w:eastAsiaTheme="minorHAnsi" w:hAnsi="Calibri" w:cs="Calibri"/>
              </w:rPr>
              <w:t xml:space="preserve"> within one of the most iconic and heavily trafficked buildings on Campus</w:t>
            </w:r>
            <w:r w:rsidR="00D76E92">
              <w:rPr>
                <w:rFonts w:ascii="Calibri" w:eastAsiaTheme="minorHAnsi" w:hAnsi="Calibri" w:cs="Calibri"/>
              </w:rPr>
              <w:t>.</w:t>
            </w:r>
          </w:p>
        </w:tc>
      </w:tr>
      <w:tr w:rsidR="00400DF4" w14:paraId="3F9CF679" w14:textId="77777777" w:rsidTr="0097327F">
        <w:tc>
          <w:tcPr>
            <w:tcW w:w="10790" w:type="dxa"/>
          </w:tcPr>
          <w:p w14:paraId="1E12503D" w14:textId="77777777" w:rsidR="00400DF4" w:rsidRDefault="00400DF4" w:rsidP="006F3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</w:p>
        </w:tc>
      </w:tr>
    </w:tbl>
    <w:p w14:paraId="6822E9AB" w14:textId="77777777" w:rsidR="000D00AC" w:rsidRDefault="000D00AC" w:rsidP="00E4055F"/>
    <w:p w14:paraId="7D3CA00C" w14:textId="1C9F976D" w:rsidR="00D10E51" w:rsidRDefault="00D10E51" w:rsidP="00E4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327F" w14:paraId="5C87E02C" w14:textId="77777777" w:rsidTr="0097327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C7841F9" w14:textId="00277986" w:rsidR="0097327F" w:rsidRPr="0097327F" w:rsidRDefault="0097327F" w:rsidP="00E4055F">
            <w:r>
              <w:rPr>
                <w:b/>
              </w:rPr>
              <w:t>Student Impact</w:t>
            </w:r>
          </w:p>
        </w:tc>
      </w:tr>
      <w:tr w:rsidR="0097327F" w14:paraId="6B9B571D" w14:textId="77777777" w:rsidTr="0097327F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63AFD56B" w14:textId="5B245A0D" w:rsidR="0097327F" w:rsidRDefault="0097327F" w:rsidP="00E4055F">
            <w:r>
              <w:t>In 200 words or less, how will this project benefit students? How will students be involved with this project? What educational components are in your project? Bullet points welcome.</w:t>
            </w:r>
          </w:p>
        </w:tc>
      </w:tr>
      <w:tr w:rsidR="0097327F" w14:paraId="17C13688" w14:textId="77777777" w:rsidTr="0097327F">
        <w:tc>
          <w:tcPr>
            <w:tcW w:w="10790" w:type="dxa"/>
          </w:tcPr>
          <w:p w14:paraId="477E18E5" w14:textId="77777777" w:rsidR="00EC253D" w:rsidRDefault="00EC253D" w:rsidP="00EC253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With the implementation of this project, students are encouraged and given the opportunity to raise</w:t>
            </w:r>
          </w:p>
          <w:p w14:paraId="4169ED4B" w14:textId="6FE78313" w:rsidR="0097327F" w:rsidRDefault="00EC253D" w:rsidP="00EC253D">
            <w:pPr>
              <w:autoSpaceDE w:val="0"/>
              <w:autoSpaceDN w:val="0"/>
              <w:adjustRightInd w:val="0"/>
            </w:pPr>
            <w:r>
              <w:rPr>
                <w:rFonts w:ascii="Calibri" w:eastAsiaTheme="minorHAnsi" w:hAnsi="Calibri" w:cs="Calibri"/>
              </w:rPr>
              <w:t>recycling rates across campus. After the recycling centers with the shadow boxes are placed throughout the building</w:t>
            </w:r>
            <w:r w:rsidR="004E1F6B">
              <w:rPr>
                <w:rFonts w:ascii="Calibri" w:eastAsiaTheme="minorHAnsi" w:hAnsi="Calibri" w:cs="Calibri"/>
              </w:rPr>
              <w:t>,</w:t>
            </w:r>
            <w:r>
              <w:rPr>
                <w:rFonts w:ascii="Calibri" w:eastAsiaTheme="minorHAnsi" w:hAnsi="Calibri" w:cs="Calibri"/>
              </w:rPr>
              <w:t xml:space="preserve"> it will be very difficult for students to avoid encountering the receptacles</w:t>
            </w:r>
            <w:r w:rsidR="004E1F6B">
              <w:rPr>
                <w:rFonts w:ascii="Calibri" w:eastAsiaTheme="minorHAnsi" w:hAnsi="Calibri" w:cs="Calibri"/>
              </w:rPr>
              <w:t xml:space="preserve"> and their message</w:t>
            </w:r>
            <w:r>
              <w:rPr>
                <w:rFonts w:ascii="Calibri" w:eastAsiaTheme="minorHAnsi" w:hAnsi="Calibri" w:cs="Calibri"/>
              </w:rPr>
              <w:t xml:space="preserve">. Each recycling center </w:t>
            </w:r>
            <w:r w:rsidR="004E1F6B">
              <w:rPr>
                <w:rFonts w:ascii="Calibri" w:eastAsiaTheme="minorHAnsi" w:hAnsi="Calibri" w:cs="Calibri"/>
              </w:rPr>
              <w:t>will have</w:t>
            </w:r>
            <w:r>
              <w:rPr>
                <w:rFonts w:ascii="Calibri" w:eastAsiaTheme="minorHAnsi" w:hAnsi="Calibri" w:cs="Calibri"/>
              </w:rPr>
              <w:t xml:space="preserve"> physical examples of each recycling stream and non-recyclable waste. Each </w:t>
            </w:r>
            <w:r w:rsidR="004E1F6B">
              <w:rPr>
                <w:rFonts w:ascii="Calibri" w:eastAsiaTheme="minorHAnsi" w:hAnsi="Calibri" w:cs="Calibri"/>
              </w:rPr>
              <w:t xml:space="preserve">center also </w:t>
            </w:r>
            <w:r>
              <w:rPr>
                <w:rFonts w:ascii="Calibri" w:eastAsiaTheme="minorHAnsi" w:hAnsi="Calibri" w:cs="Calibri"/>
              </w:rPr>
              <w:t>has a label that tells exactly how many recycled plastic milk containers were reclaimed in the creation of a single bin. This educational component increases awareness for recycling efforts and serves as an example of successful recycling.</w:t>
            </w:r>
            <w:r w:rsidR="00D76E92">
              <w:rPr>
                <w:rFonts w:ascii="Calibri" w:eastAsiaTheme="minorHAnsi" w:hAnsi="Calibri" w:cs="Calibri"/>
              </w:rPr>
              <w:t xml:space="preserve"> Last, the project also raises awareness of the SSC’s funding impact on their student experience and campus life.</w:t>
            </w:r>
          </w:p>
        </w:tc>
      </w:tr>
    </w:tbl>
    <w:p w14:paraId="59318C90" w14:textId="77777777" w:rsidR="0097327F" w:rsidRDefault="0097327F" w:rsidP="00E4055F"/>
    <w:p w14:paraId="23A636F3" w14:textId="4B52F660" w:rsidR="00D10E51" w:rsidRDefault="00D10E51" w:rsidP="00E4055F"/>
    <w:p w14:paraId="2C90A85D" w14:textId="7FF9BBCE" w:rsidR="00F57601" w:rsidRPr="00AA6904" w:rsidRDefault="00981476">
      <w:r>
        <w:rPr>
          <w:noProof/>
        </w:rPr>
        <w:drawing>
          <wp:inline distT="0" distB="0" distL="0" distR="0" wp14:anchorId="3008340F" wp14:editId="45C1E649">
            <wp:extent cx="6762750" cy="5475949"/>
            <wp:effectExtent l="0" t="0" r="0" b="0"/>
            <wp:docPr id="1" name="Picture 1" descr="A picture containing television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ini Union 3-Stream with Shadow Bo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325" cy="550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601" w:rsidRPr="00AA6904" w:rsidSect="001035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8188C" w14:textId="77777777" w:rsidR="00A733A5" w:rsidRDefault="00A733A5" w:rsidP="00E4055F">
      <w:r>
        <w:separator/>
      </w:r>
    </w:p>
  </w:endnote>
  <w:endnote w:type="continuationSeparator" w:id="0">
    <w:p w14:paraId="5FF882B6" w14:textId="77777777" w:rsidR="00A733A5" w:rsidRDefault="00A733A5" w:rsidP="00E4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4A3B2" w14:textId="77777777" w:rsidR="00713840" w:rsidRDefault="00713840" w:rsidP="00DB2E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CD784" w14:textId="77777777" w:rsidR="00713840" w:rsidRDefault="00713840" w:rsidP="007138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F15E3" w14:textId="77777777" w:rsidR="00713840" w:rsidRDefault="00713840" w:rsidP="007138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ACA2A" w14:textId="77777777" w:rsidR="00A733A5" w:rsidRDefault="00A733A5" w:rsidP="00E4055F">
      <w:r>
        <w:separator/>
      </w:r>
    </w:p>
  </w:footnote>
  <w:footnote w:type="continuationSeparator" w:id="0">
    <w:p w14:paraId="4C87E66A" w14:textId="77777777" w:rsidR="00A733A5" w:rsidRDefault="00A733A5" w:rsidP="00E4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3051246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82814C6" w14:textId="3F71ABF6" w:rsidR="00DB2ED2" w:rsidRDefault="00DB2ED2" w:rsidP="004B259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660704" w14:textId="77777777" w:rsidR="00DB2ED2" w:rsidRDefault="00DB2ED2" w:rsidP="00DB2ED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75519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B8FD37D" w14:textId="6DECC50E" w:rsidR="00DB2ED2" w:rsidRDefault="00DB2ED2" w:rsidP="004B259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SSC Step 1; pg.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87CDA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39FFBE9" w14:textId="77777777" w:rsidR="00DB2ED2" w:rsidRDefault="00DB2ED2" w:rsidP="00DB2ED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B78D" w14:textId="77777777" w:rsidR="00E4055F" w:rsidRDefault="00E4055F" w:rsidP="00E4055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6822D" wp14:editId="6BF74DB1">
          <wp:simplePos x="0" y="0"/>
          <wp:positionH relativeFrom="column">
            <wp:posOffset>1616075</wp:posOffset>
          </wp:positionH>
          <wp:positionV relativeFrom="paragraph">
            <wp:posOffset>-113665</wp:posOffset>
          </wp:positionV>
          <wp:extent cx="3536950" cy="894080"/>
          <wp:effectExtent l="0" t="0" r="0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6950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489D6" w14:textId="24C708EF" w:rsidR="00E4055F" w:rsidRPr="00E4055F" w:rsidRDefault="00BC6D82" w:rsidP="00E4055F">
    <w:pPr>
      <w:tabs>
        <w:tab w:val="center" w:pos="4680"/>
        <w:tab w:val="right" w:pos="9360"/>
      </w:tabs>
      <w:jc w:val="center"/>
      <w:rPr>
        <w:rFonts w:ascii="Calibri" w:eastAsia="Times New Roman" w:hAnsi="Calibri"/>
        <w:color w:val="F79646"/>
        <w:sz w:val="40"/>
      </w:rPr>
    </w:pPr>
    <w:r>
      <w:rPr>
        <w:rFonts w:ascii="Calibri" w:eastAsia="Times New Roman" w:hAnsi="Calibri"/>
        <w:color w:val="F79646"/>
        <w:sz w:val="40"/>
      </w:rPr>
      <w:t>Funding Application – Step I</w:t>
    </w:r>
  </w:p>
  <w:p w14:paraId="05589756" w14:textId="77777777" w:rsidR="00E4055F" w:rsidRDefault="00E4055F" w:rsidP="00E405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758"/>
    <w:multiLevelType w:val="multilevel"/>
    <w:tmpl w:val="EEF2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E2D6A"/>
    <w:multiLevelType w:val="multilevel"/>
    <w:tmpl w:val="0D68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F161D"/>
    <w:multiLevelType w:val="multilevel"/>
    <w:tmpl w:val="0226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6F21"/>
    <w:multiLevelType w:val="multilevel"/>
    <w:tmpl w:val="33D8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A25E8"/>
    <w:multiLevelType w:val="multilevel"/>
    <w:tmpl w:val="BFBA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D79D1"/>
    <w:multiLevelType w:val="hybridMultilevel"/>
    <w:tmpl w:val="F98E5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65C59"/>
    <w:multiLevelType w:val="hybridMultilevel"/>
    <w:tmpl w:val="00D0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96001"/>
    <w:multiLevelType w:val="multilevel"/>
    <w:tmpl w:val="B3A6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F09DF"/>
    <w:multiLevelType w:val="multilevel"/>
    <w:tmpl w:val="A19C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7766A5"/>
    <w:multiLevelType w:val="hybridMultilevel"/>
    <w:tmpl w:val="732AAD54"/>
    <w:lvl w:ilvl="0" w:tplc="09A8B9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2255F"/>
    <w:multiLevelType w:val="hybridMultilevel"/>
    <w:tmpl w:val="97B81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267C5"/>
    <w:multiLevelType w:val="multilevel"/>
    <w:tmpl w:val="672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115EA"/>
    <w:multiLevelType w:val="hybridMultilevel"/>
    <w:tmpl w:val="BC10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E0D0B"/>
    <w:multiLevelType w:val="hybridMultilevel"/>
    <w:tmpl w:val="2FFC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5F"/>
    <w:rsid w:val="00000C1C"/>
    <w:rsid w:val="000D00AC"/>
    <w:rsid w:val="00103511"/>
    <w:rsid w:val="001120DE"/>
    <w:rsid w:val="00176539"/>
    <w:rsid w:val="001B11FC"/>
    <w:rsid w:val="001C57AC"/>
    <w:rsid w:val="001E46D3"/>
    <w:rsid w:val="001F2DFA"/>
    <w:rsid w:val="002525FF"/>
    <w:rsid w:val="002A4D1F"/>
    <w:rsid w:val="002E5AB5"/>
    <w:rsid w:val="00373E8F"/>
    <w:rsid w:val="00376756"/>
    <w:rsid w:val="003809D2"/>
    <w:rsid w:val="003960D9"/>
    <w:rsid w:val="00400DF4"/>
    <w:rsid w:val="00423E2B"/>
    <w:rsid w:val="00430F5F"/>
    <w:rsid w:val="00441002"/>
    <w:rsid w:val="0045268F"/>
    <w:rsid w:val="004C5B27"/>
    <w:rsid w:val="004E1F6B"/>
    <w:rsid w:val="0050710E"/>
    <w:rsid w:val="00587CDA"/>
    <w:rsid w:val="005A3952"/>
    <w:rsid w:val="005B1A51"/>
    <w:rsid w:val="005B2BD5"/>
    <w:rsid w:val="005C2B0E"/>
    <w:rsid w:val="0062389D"/>
    <w:rsid w:val="006239F0"/>
    <w:rsid w:val="00674803"/>
    <w:rsid w:val="006837AD"/>
    <w:rsid w:val="00684706"/>
    <w:rsid w:val="006A1062"/>
    <w:rsid w:val="006C1CC3"/>
    <w:rsid w:val="006F3B79"/>
    <w:rsid w:val="00713840"/>
    <w:rsid w:val="007363C9"/>
    <w:rsid w:val="007764F6"/>
    <w:rsid w:val="007A7412"/>
    <w:rsid w:val="00816DC7"/>
    <w:rsid w:val="00840CF0"/>
    <w:rsid w:val="00886559"/>
    <w:rsid w:val="008B2189"/>
    <w:rsid w:val="008C1D47"/>
    <w:rsid w:val="008F1F6B"/>
    <w:rsid w:val="008F7BF7"/>
    <w:rsid w:val="009574D9"/>
    <w:rsid w:val="009607E9"/>
    <w:rsid w:val="0097327F"/>
    <w:rsid w:val="0098050B"/>
    <w:rsid w:val="00981476"/>
    <w:rsid w:val="00984126"/>
    <w:rsid w:val="0098585F"/>
    <w:rsid w:val="00A733A5"/>
    <w:rsid w:val="00A76556"/>
    <w:rsid w:val="00A80422"/>
    <w:rsid w:val="00AA6904"/>
    <w:rsid w:val="00AF130D"/>
    <w:rsid w:val="00B44C2E"/>
    <w:rsid w:val="00B66B4E"/>
    <w:rsid w:val="00B80DE2"/>
    <w:rsid w:val="00BC6D82"/>
    <w:rsid w:val="00BD3242"/>
    <w:rsid w:val="00C00975"/>
    <w:rsid w:val="00D10E51"/>
    <w:rsid w:val="00D3796C"/>
    <w:rsid w:val="00D55E7A"/>
    <w:rsid w:val="00D57DC2"/>
    <w:rsid w:val="00D76E92"/>
    <w:rsid w:val="00DB1646"/>
    <w:rsid w:val="00DB2ED2"/>
    <w:rsid w:val="00E4055F"/>
    <w:rsid w:val="00E54D9C"/>
    <w:rsid w:val="00E56BDE"/>
    <w:rsid w:val="00EB52EA"/>
    <w:rsid w:val="00EC253D"/>
    <w:rsid w:val="00F15017"/>
    <w:rsid w:val="00F40D66"/>
    <w:rsid w:val="00F57601"/>
    <w:rsid w:val="00F81EA2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35B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055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4055F"/>
  </w:style>
  <w:style w:type="paragraph" w:styleId="Footer">
    <w:name w:val="footer"/>
    <w:basedOn w:val="Normal"/>
    <w:link w:val="Foot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4055F"/>
  </w:style>
  <w:style w:type="character" w:styleId="Hyperlink">
    <w:name w:val="Hyperlink"/>
    <w:basedOn w:val="DefaultParagraphFont"/>
    <w:uiPriority w:val="99"/>
    <w:unhideWhenUsed/>
    <w:rsid w:val="00E4055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1D47"/>
    <w:rPr>
      <w:rFonts w:ascii="Calibri" w:eastAsia="Calibri" w:hAnsi="Calibri" w:cs="Times New Roman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C1D4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525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13840"/>
  </w:style>
  <w:style w:type="character" w:customStyle="1" w:styleId="UnresolvedMention1">
    <w:name w:val="Unresolved Mention1"/>
    <w:basedOn w:val="DefaultParagraphFont"/>
    <w:uiPriority w:val="99"/>
    <w:rsid w:val="001E46D3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30F5F"/>
    <w:rPr>
      <w:color w:val="808080"/>
    </w:rPr>
  </w:style>
  <w:style w:type="table" w:styleId="GridTable5Dark">
    <w:name w:val="Grid Table 5 Dark"/>
    <w:basedOn w:val="TableNormal"/>
    <w:uiPriority w:val="50"/>
    <w:rsid w:val="006748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GridLight">
    <w:name w:val="Grid Table Light"/>
    <w:basedOn w:val="TableNormal"/>
    <w:uiPriority w:val="40"/>
    <w:rsid w:val="006748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6748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324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42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ability-committee@illinois.edu.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stainability-Committee@Illinois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Guth, David Christian</cp:lastModifiedBy>
  <cp:revision>6</cp:revision>
  <cp:lastPrinted>2018-11-05T21:03:00Z</cp:lastPrinted>
  <dcterms:created xsi:type="dcterms:W3CDTF">2020-10-05T17:04:00Z</dcterms:created>
  <dcterms:modified xsi:type="dcterms:W3CDTF">2020-10-05T17:33:00Z</dcterms:modified>
</cp:coreProperties>
</file>