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D0" w:rsidP="006E0FD0" w:rsidRDefault="006E0FD0" w14:paraId="1A31C64E" w14:textId="25575DFC">
      <w:pPr>
        <w:contextualSpacing/>
        <w:jc w:val="right"/>
      </w:pPr>
      <w:r>
        <w:t>Friday, 5 April 2019</w:t>
      </w:r>
    </w:p>
    <w:p w:rsidRPr="006E0FD0" w:rsidR="006E0FD0" w:rsidP="006E0FD0" w:rsidRDefault="006E0FD0" w14:paraId="23BD438C" w14:textId="1CAF21DA">
      <w:pPr>
        <w:contextualSpacing/>
        <w:jc w:val="right"/>
      </w:pPr>
      <w:r>
        <w:t>309 ACES library</w:t>
      </w:r>
    </w:p>
    <w:p w:rsidR="006E0FD0" w:rsidP="006E0FD0" w:rsidRDefault="009410E6" w14:paraId="27DAA232" w14:textId="66D87C9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SWATeam Water/Stormwater</w:t>
      </w:r>
      <w:r w:rsidRPr="0048458B" w:rsidR="0048458B">
        <w:rPr>
          <w:b/>
          <w:sz w:val="32"/>
          <w:szCs w:val="32"/>
        </w:rPr>
        <w:t xml:space="preserve"> Minutes</w:t>
      </w:r>
    </w:p>
    <w:p w:rsidR="006E0FD0" w:rsidP="001A598D" w:rsidRDefault="006E0FD0" w14:paraId="12D13E5C" w14:textId="77777777">
      <w:pPr>
        <w:contextualSpacing/>
      </w:pPr>
    </w:p>
    <w:p w:rsidR="0053157A" w:rsidP="0053157A" w:rsidRDefault="00F63CC0" w14:paraId="0D7E1BB0" w14:textId="77777777">
      <w:pPr>
        <w:contextualSpacing/>
      </w:pPr>
      <w:r>
        <w:t xml:space="preserve">Present: </w:t>
      </w:r>
      <w:r w:rsidR="006E0FD0">
        <w:t xml:space="preserve">Bruce Branham, </w:t>
      </w:r>
      <w:proofErr w:type="spellStart"/>
      <w:r w:rsidR="006E0FD0">
        <w:t>Ximing</w:t>
      </w:r>
      <w:proofErr w:type="spellEnd"/>
      <w:r w:rsidR="006E0FD0">
        <w:t xml:space="preserve"> </w:t>
      </w:r>
      <w:proofErr w:type="spellStart"/>
      <w:proofErr w:type="gramStart"/>
      <w:r w:rsidR="006E0FD0">
        <w:t>Cai</w:t>
      </w:r>
      <w:proofErr w:type="spellEnd"/>
      <w:proofErr w:type="gramEnd"/>
      <w:r w:rsidR="006E0FD0">
        <w:t xml:space="preserve">, Reid Christianson, Joseph Edwards, Brent Lewis, </w:t>
      </w:r>
      <w:r w:rsidR="0053157A">
        <w:t xml:space="preserve">Ella Liskiewicz, </w:t>
      </w:r>
    </w:p>
    <w:p w:rsidR="001A598D" w:rsidP="0053157A" w:rsidRDefault="006E0FD0" w14:paraId="44711A8D" w14:textId="39F8E08A">
      <w:pPr>
        <w:contextualSpacing/>
      </w:pPr>
      <w:r>
        <w:t>Morgan White</w:t>
      </w:r>
    </w:p>
    <w:p w:rsidR="0053157A" w:rsidP="001A598D" w:rsidRDefault="0053157A" w14:paraId="1BCAF16A" w14:textId="539C3CD5">
      <w:pPr>
        <w:contextualSpacing/>
      </w:pPr>
    </w:p>
    <w:p w:rsidR="0053157A" w:rsidP="0053157A" w:rsidRDefault="0053157A" w14:paraId="3E534E60" w14:textId="4B9621C7">
      <w:pPr>
        <w:spacing w:line="276" w:lineRule="auto"/>
        <w:contextualSpacing/>
      </w:pPr>
      <w:r>
        <w:t xml:space="preserve">I. Greenhouse Gas Emissions: measuring to meet </w:t>
      </w:r>
      <w:proofErr w:type="spellStart"/>
      <w:r>
        <w:t>iCAP</w:t>
      </w:r>
      <w:proofErr w:type="spellEnd"/>
      <w:r>
        <w:t xml:space="preserve"> goals</w:t>
      </w:r>
    </w:p>
    <w:p w:rsidR="0053157A" w:rsidP="0053157A" w:rsidRDefault="0053157A" w14:paraId="76EE7D26" w14:textId="599ABF29">
      <w:pPr>
        <w:spacing w:line="276" w:lineRule="auto"/>
        <w:contextualSpacing/>
      </w:pPr>
      <w:r>
        <w:tab/>
      </w:r>
      <w:r>
        <w:t>A. Need an accurate way to estimate emissions, but how to write a recommendation?</w:t>
      </w:r>
    </w:p>
    <w:p w:rsidR="0053157A" w:rsidP="0053157A" w:rsidRDefault="0053157A" w14:paraId="20A46901" w14:textId="4882C21B">
      <w:pPr>
        <w:spacing w:line="276" w:lineRule="auto"/>
        <w:contextualSpacing/>
      </w:pPr>
      <w:r>
        <w:tab/>
      </w:r>
      <w:r>
        <w:tab/>
      </w:r>
      <w:r>
        <w:t>1. Previously made estimates based on livestock and chemical use</w:t>
      </w:r>
    </w:p>
    <w:p w:rsidR="004A7410" w:rsidP="0053157A" w:rsidRDefault="004A7410" w14:paraId="4976ABFA" w14:textId="77777777">
      <w:pPr>
        <w:spacing w:line="276" w:lineRule="auto"/>
        <w:contextualSpacing/>
      </w:pPr>
      <w:r>
        <w:tab/>
      </w:r>
      <w:r>
        <w:tab/>
      </w:r>
      <w:r>
        <w:t xml:space="preserve">2. Can recommend certain GHG calculators for different departments, as long as they are </w:t>
      </w:r>
    </w:p>
    <w:p w:rsidR="004A7410" w:rsidP="004A7410" w:rsidRDefault="004A7410" w14:paraId="5B5D58E7" w14:textId="5E8CBEAB">
      <w:pPr>
        <w:spacing w:line="276" w:lineRule="auto"/>
        <w:contextualSpacing/>
      </w:pPr>
      <w:r>
        <w:tab/>
      </w:r>
      <w:r>
        <w:tab/>
      </w:r>
      <w:proofErr w:type="gramStart"/>
      <w:r>
        <w:t>considered</w:t>
      </w:r>
      <w:proofErr w:type="gramEnd"/>
      <w:r>
        <w:t xml:space="preserve"> accurate</w:t>
      </w:r>
    </w:p>
    <w:p w:rsidR="004A7410" w:rsidP="004A7410" w:rsidRDefault="004A7410" w14:paraId="4E86ACD2" w14:textId="0326D986">
      <w:pPr>
        <w:spacing w:line="276" w:lineRule="auto"/>
        <w:contextualSpacing/>
      </w:pPr>
      <w:r>
        <w:tab/>
      </w:r>
      <w:r>
        <w:tab/>
      </w:r>
      <w:r>
        <w:tab/>
      </w:r>
      <w:r>
        <w:t>a. Would be possible to pick a few and let managers decide among them</w:t>
      </w:r>
    </w:p>
    <w:p w:rsidR="004A7410" w:rsidP="004A7410" w:rsidRDefault="004A7410" w14:paraId="270FEB18" w14:textId="6F2818E1">
      <w:pPr>
        <w:contextualSpacing/>
      </w:pPr>
      <w:r>
        <w:tab/>
      </w:r>
      <w:r>
        <w:tab/>
      </w:r>
      <w:r>
        <w:tab/>
      </w:r>
      <w:proofErr w:type="gramStart"/>
      <w:r>
        <w:t>b</w:t>
      </w:r>
      <w:proofErr w:type="gramEnd"/>
      <w:r>
        <w:t xml:space="preserve">. </w:t>
      </w:r>
      <w:r w:rsidR="00B24A55">
        <w:t>Google Scholar searches during meeting have found relatively recent calculators</w:t>
      </w:r>
    </w:p>
    <w:p w:rsidR="00B24A55" w:rsidP="004A7410" w:rsidRDefault="00B24A55" w14:paraId="03CC6760" w14:textId="77777777">
      <w:pPr>
        <w:contextualSpacing/>
      </w:pPr>
      <w:r>
        <w:tab/>
      </w:r>
      <w:r>
        <w:tab/>
      </w:r>
      <w:r>
        <w:tab/>
      </w:r>
      <w:r>
        <w:t xml:space="preserve">c. Action: contact faculty involved in agricultural carbon emissions for knowledge on the </w:t>
      </w:r>
    </w:p>
    <w:p w:rsidR="004A7410" w:rsidP="0085478B" w:rsidRDefault="00B24A55" w14:paraId="718B7A68" w14:textId="6D36B17E">
      <w:pPr>
        <w:spacing w:line="276" w:lineRule="auto"/>
        <w:contextualSpacing/>
      </w:pPr>
      <w:r>
        <w:tab/>
      </w:r>
      <w:r>
        <w:tab/>
      </w:r>
      <w:r>
        <w:tab/>
      </w:r>
      <w:proofErr w:type="gramStart"/>
      <w:r>
        <w:t>subject</w:t>
      </w:r>
      <w:proofErr w:type="gramEnd"/>
      <w:r>
        <w:t xml:space="preserve"> to write a feasible recommendation</w:t>
      </w:r>
    </w:p>
    <w:p w:rsidR="0053157A" w:rsidP="0085478B" w:rsidRDefault="0053157A" w14:paraId="0F2F92FC" w14:textId="77777777">
      <w:pPr>
        <w:spacing w:line="276" w:lineRule="auto"/>
        <w:contextualSpacing/>
      </w:pPr>
      <w:r>
        <w:tab/>
      </w:r>
      <w:r>
        <w:t xml:space="preserve">B. Need cooperation from farm managers: one person handles South Farms, but Animal Sciences is </w:t>
      </w:r>
    </w:p>
    <w:p w:rsidR="0053157A" w:rsidP="0085478B" w:rsidRDefault="0053157A" w14:paraId="34F53F97" w14:textId="760AB400">
      <w:pPr>
        <w:spacing w:line="276" w:lineRule="auto"/>
        <w:contextualSpacing/>
      </w:pPr>
      <w:r>
        <w:tab/>
      </w:r>
      <w:proofErr w:type="gramStart"/>
      <w:r>
        <w:t>putting</w:t>
      </w:r>
      <w:proofErr w:type="gramEnd"/>
      <w:r>
        <w:t xml:space="preserve"> together a different management</w:t>
      </w:r>
    </w:p>
    <w:p w:rsidR="0053157A" w:rsidP="0085478B" w:rsidRDefault="0053157A" w14:paraId="13A858D1" w14:textId="03A1A48D">
      <w:pPr>
        <w:spacing w:line="276" w:lineRule="auto"/>
        <w:contextualSpacing/>
      </w:pPr>
      <w:r>
        <w:tab/>
      </w:r>
      <w:r>
        <w:t>C. A map of plots of South Farms and who manages each is available, would be useful</w:t>
      </w:r>
    </w:p>
    <w:p w:rsidR="004A7410" w:rsidP="0085478B" w:rsidRDefault="004A7410" w14:paraId="6B325571" w14:textId="3CBF4E72">
      <w:pPr>
        <w:spacing w:line="276" w:lineRule="auto"/>
        <w:contextualSpacing/>
      </w:pPr>
      <w:r>
        <w:tab/>
      </w:r>
      <w:r>
        <w:t>D. Bringing about change: why farmers hesitate to use cover crops</w:t>
      </w:r>
    </w:p>
    <w:p w:rsidR="004A7410" w:rsidP="0085478B" w:rsidRDefault="004A7410" w14:paraId="12314961" w14:textId="39DAB384">
      <w:pPr>
        <w:spacing w:line="276" w:lineRule="auto"/>
        <w:contextualSpacing/>
      </w:pPr>
      <w:r>
        <w:tab/>
      </w:r>
      <w:r>
        <w:tab/>
      </w:r>
      <w:r>
        <w:t>1. Timing: planting for winter might not end until mid-November</w:t>
      </w:r>
    </w:p>
    <w:p w:rsidR="004A7410" w:rsidP="0085478B" w:rsidRDefault="004A7410" w14:paraId="1625A9FE" w14:textId="6153B61A">
      <w:pPr>
        <w:spacing w:line="276" w:lineRule="auto"/>
        <w:contextualSpacing/>
      </w:pPr>
      <w:r>
        <w:tab/>
      </w:r>
      <w:r>
        <w:tab/>
      </w:r>
      <w:r>
        <w:t>2. Not much profit in the first year or two</w:t>
      </w:r>
    </w:p>
    <w:p w:rsidR="004A7410" w:rsidP="0085478B" w:rsidRDefault="004A7410" w14:paraId="637DE9CC" w14:textId="57C9AA55">
      <w:pPr>
        <w:spacing w:line="276" w:lineRule="auto"/>
        <w:contextualSpacing/>
      </w:pPr>
      <w:r>
        <w:tab/>
      </w:r>
      <w:r>
        <w:tab/>
      </w:r>
      <w:r>
        <w:t>3. Planting can be $25-$75/acre</w:t>
      </w:r>
    </w:p>
    <w:p w:rsidR="004A7410" w:rsidP="0085478B" w:rsidRDefault="004A7410" w14:paraId="6E985BB6" w14:textId="12D07BEE">
      <w:pPr>
        <w:spacing w:line="276" w:lineRule="auto"/>
        <w:contextualSpacing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>. Note that this is less expensive than renovating a parking lot</w:t>
      </w:r>
    </w:p>
    <w:p w:rsidR="0085478B" w:rsidP="0085478B" w:rsidRDefault="0085478B" w14:paraId="632F1E9E" w14:textId="77777777">
      <w:pPr>
        <w:spacing w:line="276" w:lineRule="auto"/>
        <w:contextualSpacing/>
      </w:pPr>
    </w:p>
    <w:p w:rsidR="004A7410" w:rsidP="00807263" w:rsidRDefault="0085478B" w14:paraId="7C7887B9" w14:textId="07681C40">
      <w:pPr>
        <w:spacing w:line="276" w:lineRule="auto"/>
        <w:contextualSpacing/>
      </w:pPr>
      <w:r>
        <w:t xml:space="preserve">II. </w:t>
      </w:r>
      <w:proofErr w:type="spellStart"/>
      <w:proofErr w:type="gramStart"/>
      <w:r>
        <w:t>iWG</w:t>
      </w:r>
      <w:proofErr w:type="spellEnd"/>
      <w:proofErr w:type="gramEnd"/>
      <w:r>
        <w:t xml:space="preserve"> meeting on May 3, 11-12:30pm</w:t>
      </w:r>
    </w:p>
    <w:p w:rsidR="00807263" w:rsidP="00807263" w:rsidRDefault="0085478B" w14:paraId="75F0C549" w14:textId="2A9AF83B">
      <w:pPr>
        <w:spacing w:line="276" w:lineRule="auto"/>
        <w:contextualSpacing/>
      </w:pPr>
      <w:r>
        <w:tab/>
      </w:r>
      <w:r>
        <w:t>A. Aim to have all comments for any recommendations finished by then</w:t>
      </w:r>
    </w:p>
    <w:p w:rsidR="00807263" w:rsidP="00807263" w:rsidRDefault="00807263" w14:paraId="55C8959B" w14:textId="0B204D5A">
      <w:pPr>
        <w:spacing w:line="276" w:lineRule="auto"/>
        <w:contextualSpacing/>
      </w:pPr>
    </w:p>
    <w:p w:rsidR="00807263" w:rsidP="00807263" w:rsidRDefault="00807263" w14:paraId="71443AB4" w14:textId="11163A73">
      <w:pPr>
        <w:spacing w:line="276" w:lineRule="auto"/>
        <w:contextualSpacing/>
      </w:pPr>
      <w:r w:rsidR="75A05BA5">
        <w:rPr/>
        <w:t xml:space="preserve">IV. Evaluation of </w:t>
      </w:r>
      <w:proofErr w:type="spellStart"/>
      <w:r w:rsidR="75A05BA5">
        <w:rPr/>
        <w:t>iCAP</w:t>
      </w:r>
      <w:proofErr w:type="spellEnd"/>
      <w:r w:rsidR="75A05BA5">
        <w:rPr/>
        <w:t xml:space="preserve"> objectives for 202</w:t>
      </w:r>
      <w:r w:rsidR="75A05BA5">
        <w:rPr/>
        <w:t>0</w:t>
      </w:r>
    </w:p>
    <w:p w:rsidR="00807263" w:rsidP="00807263" w:rsidRDefault="00807263" w14:paraId="79859B3D" w14:textId="69225424">
      <w:pPr>
        <w:spacing w:line="276" w:lineRule="auto"/>
        <w:contextualSpacing/>
      </w:pPr>
      <w:r>
        <w:tab/>
      </w:r>
      <w:r>
        <w:t>A. Should food waste reduction be a part of ALUFS or Purchasing, Waste, and Recycling (PWR) team?</w:t>
      </w:r>
    </w:p>
    <w:p w:rsidR="00807263" w:rsidP="00807263" w:rsidRDefault="00807263" w14:paraId="12ECBC55" w14:textId="77777777">
      <w:pPr>
        <w:contextualSpacing/>
      </w:pPr>
      <w:r>
        <w:tab/>
      </w:r>
      <w:r>
        <w:tab/>
      </w:r>
      <w:r>
        <w:t xml:space="preserve">1. Seems more compatible with PWR, will consider continuing work done by ALUFS in that team </w:t>
      </w:r>
    </w:p>
    <w:p w:rsidR="00807263" w:rsidP="00807263" w:rsidRDefault="00807263" w14:paraId="48AC0025" w14:textId="1CD1956A">
      <w:pPr>
        <w:contextualSpacing/>
      </w:pPr>
      <w:r>
        <w:tab/>
      </w:r>
      <w:r>
        <w:tab/>
      </w:r>
      <w:proofErr w:type="gramStart"/>
      <w:r>
        <w:t>starting</w:t>
      </w:r>
      <w:proofErr w:type="gramEnd"/>
      <w:r>
        <w:t xml:space="preserve"> Fall 2019</w:t>
      </w:r>
    </w:p>
    <w:p w:rsidR="00615741" w:rsidP="00807263" w:rsidRDefault="00615741" w14:paraId="2F5DBEB4" w14:textId="645E3B79">
      <w:pPr>
        <w:contextualSpacing/>
      </w:pPr>
      <w:r>
        <w:tab/>
      </w:r>
      <w:r>
        <w:tab/>
      </w:r>
      <w:r>
        <w:t>2. Comment that ALUFS is more geophysical, reducing food waste is more social</w:t>
      </w:r>
    </w:p>
    <w:p w:rsidR="00907118" w:rsidP="00807263" w:rsidRDefault="00907118" w14:paraId="0E1C778A" w14:textId="794D5E0E">
      <w:pPr>
        <w:contextualSpacing/>
      </w:pPr>
      <w:r>
        <w:tab/>
      </w:r>
      <w:r>
        <w:tab/>
      </w:r>
      <w:r>
        <w:t>3. Names identified who may be able to help out in the next semester</w:t>
      </w:r>
    </w:p>
    <w:p w:rsidR="00D303D4" w:rsidP="00807263" w:rsidRDefault="00D303D4" w14:paraId="77C37FC7" w14:textId="77777777">
      <w:pPr>
        <w:contextualSpacing/>
      </w:pPr>
      <w:r>
        <w:tab/>
      </w:r>
      <w:r>
        <w:tab/>
      </w:r>
      <w:r>
        <w:t xml:space="preserve">4. Don’t want to think of the teams as fully compartmentalized but need a proper division of </w:t>
      </w:r>
    </w:p>
    <w:p w:rsidR="00D303D4" w:rsidP="00807263" w:rsidRDefault="00D303D4" w14:paraId="281E35A0" w14:textId="7374F6F2">
      <w:pPr>
        <w:contextualSpacing/>
      </w:pPr>
      <w:r>
        <w:tab/>
      </w:r>
      <w:r>
        <w:tab/>
      </w:r>
      <w:bookmarkStart w:name="_GoBack" w:id="0"/>
      <w:bookmarkEnd w:id="0"/>
      <w:r>
        <w:t xml:space="preserve">responsibilities </w:t>
      </w:r>
    </w:p>
    <w:p w:rsidR="00807263" w:rsidP="00807263" w:rsidRDefault="00F50284" w14:paraId="11724959" w14:textId="691EEC13">
      <w:pPr>
        <w:contextualSpacing/>
      </w:pPr>
      <w:r>
        <w:tab/>
      </w:r>
      <w:r>
        <w:t>B. Objectives should be rewritten to be more quantitative</w:t>
      </w:r>
    </w:p>
    <w:p w:rsidR="00807263" w:rsidP="00807263" w:rsidRDefault="00807263" w14:paraId="2D62CCB5" w14:textId="661AAF7F">
      <w:pPr>
        <w:contextualSpacing/>
      </w:pPr>
      <w:r>
        <w:tab/>
      </w:r>
      <w:r>
        <w:tab/>
      </w:r>
      <w:r>
        <w:t>1. Metrics may include number of non-research plots using best management practices</w:t>
      </w:r>
    </w:p>
    <w:p w:rsidR="00807263" w:rsidP="00807263" w:rsidRDefault="00807263" w14:paraId="2D93E293" w14:textId="77777777">
      <w:pPr>
        <w:contextualSpacing/>
      </w:pPr>
      <w:r>
        <w:tab/>
      </w:r>
      <w:r>
        <w:tab/>
      </w:r>
      <w:r>
        <w:t xml:space="preserve">2. Reduction in nutrient runoff is feasible, but need a measurable action to achieve that amount: </w:t>
      </w:r>
    </w:p>
    <w:p w:rsidR="00807263" w:rsidP="00807263" w:rsidRDefault="00807263" w14:paraId="28CB92E0" w14:textId="064297FE">
      <w:pPr>
        <w:contextualSpacing/>
      </w:pPr>
      <w:r>
        <w:tab/>
      </w:r>
      <w:r>
        <w:tab/>
      </w:r>
      <w:proofErr w:type="gramStart"/>
      <w:r>
        <w:t>for</w:t>
      </w:r>
      <w:proofErr w:type="gramEnd"/>
      <w:r>
        <w:t xml:space="preserve"> example, amount of land planting cover crops</w:t>
      </w:r>
    </w:p>
    <w:p w:rsidR="000820CD" w:rsidP="00807263" w:rsidRDefault="000820CD" w14:paraId="43CD96F5" w14:textId="498897B0">
      <w:pPr>
        <w:contextualSpacing/>
      </w:pPr>
      <w:r>
        <w:tab/>
      </w:r>
      <w:r>
        <w:tab/>
      </w:r>
      <w:r>
        <w:t>3. Food waste is also measurable</w:t>
      </w:r>
    </w:p>
    <w:p w:rsidR="00807263" w:rsidP="00807263" w:rsidRDefault="00807263" w14:paraId="17D6DE75" w14:textId="77777777">
      <w:pPr>
        <w:spacing w:line="276" w:lineRule="auto"/>
        <w:contextualSpacing/>
      </w:pPr>
    </w:p>
    <w:p w:rsidR="0053157A" w:rsidP="0085478B" w:rsidRDefault="0053157A" w14:paraId="3AA167E4" w14:textId="3FEAEEA8">
      <w:pPr>
        <w:spacing w:line="276" w:lineRule="auto"/>
        <w:contextualSpacing/>
      </w:pPr>
    </w:p>
    <w:p w:rsidR="0053157A" w:rsidP="0085478B" w:rsidRDefault="0053157A" w14:paraId="6628A265" w14:textId="77777777">
      <w:pPr>
        <w:spacing w:line="276" w:lineRule="auto"/>
        <w:contextualSpacing/>
      </w:pPr>
    </w:p>
    <w:p w:rsidR="0053157A" w:rsidP="0085478B" w:rsidRDefault="0053157A" w14:paraId="511480A5" w14:textId="77777777">
      <w:pPr>
        <w:spacing w:line="276" w:lineRule="auto"/>
        <w:contextualSpacing/>
      </w:pPr>
    </w:p>
    <w:p w:rsidR="0048458B" w:rsidP="0085478B" w:rsidRDefault="0048458B" w14:paraId="754341E2" w14:textId="77777777">
      <w:pPr>
        <w:spacing w:line="276" w:lineRule="auto"/>
        <w:contextualSpacing/>
      </w:pPr>
    </w:p>
    <w:p w:rsidRPr="0048458B" w:rsidR="00B73938" w:rsidP="0085478B" w:rsidRDefault="00B73938" w14:paraId="1A78E07E" w14:textId="77777777">
      <w:pPr>
        <w:spacing w:line="276" w:lineRule="auto"/>
        <w:contextualSpacing/>
      </w:pPr>
    </w:p>
    <w:sectPr w:rsidRPr="0048458B" w:rsidR="00B73938" w:rsidSect="006E0FD0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59C"/>
    <w:multiLevelType w:val="hybridMultilevel"/>
    <w:tmpl w:val="4ECA2E7C"/>
    <w:lvl w:ilvl="0" w:tplc="4C9A3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E58B5"/>
    <w:multiLevelType w:val="hybridMultilevel"/>
    <w:tmpl w:val="7B46C5CC"/>
    <w:lvl w:ilvl="0" w:tplc="15384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F027E"/>
    <w:multiLevelType w:val="hybridMultilevel"/>
    <w:tmpl w:val="C9BE1400"/>
    <w:lvl w:ilvl="0" w:tplc="47526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54B45"/>
    <w:multiLevelType w:val="hybridMultilevel"/>
    <w:tmpl w:val="EFD09528"/>
    <w:lvl w:ilvl="0" w:tplc="C7BE4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47D"/>
    <w:multiLevelType w:val="hybridMultilevel"/>
    <w:tmpl w:val="A502E52A"/>
    <w:lvl w:ilvl="0" w:tplc="187E0D5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3E7C4A"/>
    <w:multiLevelType w:val="hybridMultilevel"/>
    <w:tmpl w:val="F176CD7E"/>
    <w:lvl w:ilvl="0" w:tplc="23224D6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F86009"/>
    <w:multiLevelType w:val="hybridMultilevel"/>
    <w:tmpl w:val="A0DEFE96"/>
    <w:lvl w:ilvl="0" w:tplc="829E8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21B6C"/>
    <w:multiLevelType w:val="hybridMultilevel"/>
    <w:tmpl w:val="893650DE"/>
    <w:lvl w:ilvl="0" w:tplc="98962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EE6CF3"/>
    <w:multiLevelType w:val="hybridMultilevel"/>
    <w:tmpl w:val="5470BBB4"/>
    <w:lvl w:ilvl="0" w:tplc="34F4D5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333A7"/>
    <w:multiLevelType w:val="hybridMultilevel"/>
    <w:tmpl w:val="ADEE103C"/>
    <w:lvl w:ilvl="0" w:tplc="C60EBA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CE4EEF"/>
    <w:multiLevelType w:val="hybridMultilevel"/>
    <w:tmpl w:val="ABB0ED20"/>
    <w:lvl w:ilvl="0" w:tplc="447E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759E4"/>
    <w:multiLevelType w:val="hybridMultilevel"/>
    <w:tmpl w:val="AE322B3C"/>
    <w:lvl w:ilvl="0" w:tplc="C786F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D4A"/>
    <w:multiLevelType w:val="hybridMultilevel"/>
    <w:tmpl w:val="8C503FE0"/>
    <w:lvl w:ilvl="0" w:tplc="04208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196D"/>
    <w:multiLevelType w:val="hybridMultilevel"/>
    <w:tmpl w:val="6C789FE2"/>
    <w:lvl w:ilvl="0" w:tplc="EA66E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57A2A"/>
    <w:multiLevelType w:val="hybridMultilevel"/>
    <w:tmpl w:val="5932605C"/>
    <w:lvl w:ilvl="0" w:tplc="8422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B148D"/>
    <w:multiLevelType w:val="hybridMultilevel"/>
    <w:tmpl w:val="20C8193C"/>
    <w:lvl w:ilvl="0" w:tplc="3954C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A0B65"/>
    <w:multiLevelType w:val="hybridMultilevel"/>
    <w:tmpl w:val="A316FF36"/>
    <w:lvl w:ilvl="0" w:tplc="591633E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76C228E"/>
    <w:multiLevelType w:val="hybridMultilevel"/>
    <w:tmpl w:val="9F54C088"/>
    <w:lvl w:ilvl="0" w:tplc="A75863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067693"/>
    <w:multiLevelType w:val="hybridMultilevel"/>
    <w:tmpl w:val="70120086"/>
    <w:lvl w:ilvl="0" w:tplc="906E5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E84F76"/>
    <w:multiLevelType w:val="hybridMultilevel"/>
    <w:tmpl w:val="C916F604"/>
    <w:lvl w:ilvl="0" w:tplc="ED94F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6E2"/>
    <w:multiLevelType w:val="hybridMultilevel"/>
    <w:tmpl w:val="BFE0AF6C"/>
    <w:lvl w:ilvl="0" w:tplc="789674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3D643F"/>
    <w:multiLevelType w:val="hybridMultilevel"/>
    <w:tmpl w:val="A77CCEB8"/>
    <w:lvl w:ilvl="0" w:tplc="079C2C5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A4E4EC4"/>
    <w:multiLevelType w:val="hybridMultilevel"/>
    <w:tmpl w:val="B3A2E27A"/>
    <w:lvl w:ilvl="0" w:tplc="F9803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64877"/>
    <w:multiLevelType w:val="hybridMultilevel"/>
    <w:tmpl w:val="3C90EDBC"/>
    <w:lvl w:ilvl="0" w:tplc="51B03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85D1C"/>
    <w:multiLevelType w:val="hybridMultilevel"/>
    <w:tmpl w:val="2CC00776"/>
    <w:lvl w:ilvl="0" w:tplc="ADA2C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C3312"/>
    <w:multiLevelType w:val="hybridMultilevel"/>
    <w:tmpl w:val="5074EE18"/>
    <w:lvl w:ilvl="0" w:tplc="1654F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3"/>
  </w:num>
  <w:num w:numId="5">
    <w:abstractNumId w:val="10"/>
  </w:num>
  <w:num w:numId="6">
    <w:abstractNumId w:val="11"/>
  </w:num>
  <w:num w:numId="7">
    <w:abstractNumId w:val="22"/>
  </w:num>
  <w:num w:numId="8">
    <w:abstractNumId w:val="8"/>
  </w:num>
  <w:num w:numId="9">
    <w:abstractNumId w:val="14"/>
  </w:num>
  <w:num w:numId="10">
    <w:abstractNumId w:val="24"/>
  </w:num>
  <w:num w:numId="11">
    <w:abstractNumId w:val="19"/>
  </w:num>
  <w:num w:numId="12">
    <w:abstractNumId w:val="18"/>
  </w:num>
  <w:num w:numId="13">
    <w:abstractNumId w:val="9"/>
  </w:num>
  <w:num w:numId="14">
    <w:abstractNumId w:val="23"/>
  </w:num>
  <w:num w:numId="15">
    <w:abstractNumId w:val="25"/>
  </w:num>
  <w:num w:numId="16">
    <w:abstractNumId w:val="5"/>
  </w:num>
  <w:num w:numId="17">
    <w:abstractNumId w:val="3"/>
  </w:num>
  <w:num w:numId="18">
    <w:abstractNumId w:val="15"/>
  </w:num>
  <w:num w:numId="19">
    <w:abstractNumId w:val="16"/>
  </w:num>
  <w:num w:numId="20">
    <w:abstractNumId w:val="21"/>
  </w:num>
  <w:num w:numId="21">
    <w:abstractNumId w:val="4"/>
  </w:num>
  <w:num w:numId="22">
    <w:abstractNumId w:val="0"/>
  </w:num>
  <w:num w:numId="23">
    <w:abstractNumId w:val="17"/>
  </w:num>
  <w:num w:numId="24">
    <w:abstractNumId w:val="1"/>
  </w:num>
  <w:num w:numId="25">
    <w:abstractNumId w:val="20"/>
  </w:num>
  <w:num w:numId="2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09"/>
    <w:rsid w:val="00000685"/>
    <w:rsid w:val="00075FE6"/>
    <w:rsid w:val="00076F41"/>
    <w:rsid w:val="000820CD"/>
    <w:rsid w:val="00103053"/>
    <w:rsid w:val="0014365C"/>
    <w:rsid w:val="0015535D"/>
    <w:rsid w:val="00173A29"/>
    <w:rsid w:val="001A598D"/>
    <w:rsid w:val="001C6126"/>
    <w:rsid w:val="001E0C6E"/>
    <w:rsid w:val="001E6927"/>
    <w:rsid w:val="0021729F"/>
    <w:rsid w:val="0021733A"/>
    <w:rsid w:val="00226A41"/>
    <w:rsid w:val="00260357"/>
    <w:rsid w:val="00276FD2"/>
    <w:rsid w:val="002B06C2"/>
    <w:rsid w:val="002B6FF1"/>
    <w:rsid w:val="003066D2"/>
    <w:rsid w:val="00312F28"/>
    <w:rsid w:val="003262A2"/>
    <w:rsid w:val="00346AD5"/>
    <w:rsid w:val="00387A03"/>
    <w:rsid w:val="003A6389"/>
    <w:rsid w:val="003D0875"/>
    <w:rsid w:val="00414979"/>
    <w:rsid w:val="00465BCA"/>
    <w:rsid w:val="0048458B"/>
    <w:rsid w:val="004A7410"/>
    <w:rsid w:val="004B2900"/>
    <w:rsid w:val="0053157A"/>
    <w:rsid w:val="00553C24"/>
    <w:rsid w:val="00590FE3"/>
    <w:rsid w:val="005939C9"/>
    <w:rsid w:val="005E79EF"/>
    <w:rsid w:val="00615741"/>
    <w:rsid w:val="00626C83"/>
    <w:rsid w:val="006422A4"/>
    <w:rsid w:val="00652769"/>
    <w:rsid w:val="00655292"/>
    <w:rsid w:val="006A74FA"/>
    <w:rsid w:val="006C5B22"/>
    <w:rsid w:val="006D0043"/>
    <w:rsid w:val="006E0FD0"/>
    <w:rsid w:val="00723CD9"/>
    <w:rsid w:val="00730C7D"/>
    <w:rsid w:val="00751E2E"/>
    <w:rsid w:val="00755418"/>
    <w:rsid w:val="007D56D6"/>
    <w:rsid w:val="00807263"/>
    <w:rsid w:val="008125E8"/>
    <w:rsid w:val="00831337"/>
    <w:rsid w:val="0085478B"/>
    <w:rsid w:val="008A46FC"/>
    <w:rsid w:val="008C46E4"/>
    <w:rsid w:val="00907118"/>
    <w:rsid w:val="009410E6"/>
    <w:rsid w:val="009543F7"/>
    <w:rsid w:val="009669D3"/>
    <w:rsid w:val="009A6660"/>
    <w:rsid w:val="009A6E1B"/>
    <w:rsid w:val="009E0D02"/>
    <w:rsid w:val="00A11EAD"/>
    <w:rsid w:val="00AB376D"/>
    <w:rsid w:val="00AB52D8"/>
    <w:rsid w:val="00AC0BB6"/>
    <w:rsid w:val="00AC7C09"/>
    <w:rsid w:val="00B24A55"/>
    <w:rsid w:val="00B2587C"/>
    <w:rsid w:val="00B450FD"/>
    <w:rsid w:val="00B60DB2"/>
    <w:rsid w:val="00B6347F"/>
    <w:rsid w:val="00B7026B"/>
    <w:rsid w:val="00B72899"/>
    <w:rsid w:val="00B72C5F"/>
    <w:rsid w:val="00B73938"/>
    <w:rsid w:val="00BE6744"/>
    <w:rsid w:val="00C1607D"/>
    <w:rsid w:val="00C17B62"/>
    <w:rsid w:val="00C32D64"/>
    <w:rsid w:val="00C33194"/>
    <w:rsid w:val="00CA4454"/>
    <w:rsid w:val="00CC671A"/>
    <w:rsid w:val="00CF449F"/>
    <w:rsid w:val="00D303D4"/>
    <w:rsid w:val="00DA424C"/>
    <w:rsid w:val="00DD58F1"/>
    <w:rsid w:val="00DF479E"/>
    <w:rsid w:val="00E36BEE"/>
    <w:rsid w:val="00E441C8"/>
    <w:rsid w:val="00E5580D"/>
    <w:rsid w:val="00ED2F9B"/>
    <w:rsid w:val="00F00E5E"/>
    <w:rsid w:val="00F0380B"/>
    <w:rsid w:val="00F2637A"/>
    <w:rsid w:val="00F50284"/>
    <w:rsid w:val="00F63CC0"/>
    <w:rsid w:val="00F70C58"/>
    <w:rsid w:val="00F91A5B"/>
    <w:rsid w:val="00FA1DEC"/>
    <w:rsid w:val="00FA7B34"/>
    <w:rsid w:val="00FD38CD"/>
    <w:rsid w:val="0195DF0A"/>
    <w:rsid w:val="58D1FA93"/>
    <w:rsid w:val="75A0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9714"/>
  <w15:docId w15:val="{D9E54C27-55F6-4708-B008-46C2557DA5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BBC7-203C-485B-814A-452AC9E779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University of Illinois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Williams, Colleen Catherine</dc:creator>
  <lastModifiedBy>Colleen Catherine Williams</lastModifiedBy>
  <revision>12</revision>
  <dcterms:created xsi:type="dcterms:W3CDTF">2019-04-09T18:12:00.0000000Z</dcterms:created>
  <dcterms:modified xsi:type="dcterms:W3CDTF">2019-04-19T14:14:26.6473480Z</dcterms:modified>
</coreProperties>
</file>