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50" w:rsidRDefault="001C5450" w:rsidP="00FC22F3">
      <w:pPr>
        <w:contextualSpacing/>
        <w:jc w:val="right"/>
      </w:pPr>
      <w:r>
        <w:t>Tuesday, 2 October 2018</w:t>
      </w:r>
      <w:bookmarkStart w:id="0" w:name="_GoBack"/>
      <w:bookmarkEnd w:id="0"/>
    </w:p>
    <w:p w:rsidR="00FC22F3" w:rsidRDefault="00FC22F3" w:rsidP="00FC22F3">
      <w:pPr>
        <w:contextualSpacing/>
        <w:jc w:val="right"/>
      </w:pPr>
      <w:r>
        <w:t>301 ACES Library</w:t>
      </w:r>
    </w:p>
    <w:p w:rsidR="00FC22F3" w:rsidRDefault="00FC22F3" w:rsidP="00FC22F3">
      <w:pPr>
        <w:contextualSpacing/>
        <w:jc w:val="center"/>
      </w:pPr>
      <w:r>
        <w:t>ALUFS SWATeam Meeting Minutes</w:t>
      </w:r>
    </w:p>
    <w:p w:rsidR="00FC22F3" w:rsidRDefault="00FC22F3" w:rsidP="00FC22F3">
      <w:pPr>
        <w:contextualSpacing/>
        <w:jc w:val="center"/>
      </w:pPr>
      <w:r>
        <w:t>Present: Joseph Edwards, Brent Lewis, Colleen Williams</w:t>
      </w:r>
    </w:p>
    <w:p w:rsidR="00FC22F3" w:rsidRDefault="00FC22F3" w:rsidP="00FC22F3">
      <w:pPr>
        <w:contextualSpacing/>
        <w:jc w:val="center"/>
      </w:pPr>
    </w:p>
    <w:p w:rsidR="00FC22F3" w:rsidRDefault="00FC22F3" w:rsidP="00FC22F3">
      <w:pPr>
        <w:contextualSpacing/>
      </w:pPr>
      <w:r>
        <w:t>I. Poster update for Campus Sustainability Celebration</w:t>
      </w:r>
    </w:p>
    <w:p w:rsidR="00FC22F3" w:rsidRDefault="00FC22F3" w:rsidP="00FC22F3">
      <w:pPr>
        <w:contextualSpacing/>
      </w:pPr>
      <w:r>
        <w:tab/>
        <w:t>A. Have approval for a Landscape Management Plan</w:t>
      </w:r>
    </w:p>
    <w:p w:rsidR="00FC22F3" w:rsidRDefault="00FC22F3" w:rsidP="00FC22F3">
      <w:pPr>
        <w:contextualSpacing/>
      </w:pPr>
      <w:r>
        <w:tab/>
        <w:t>B. Next step: receive approval for acknowledgement of Bee Campus</w:t>
      </w:r>
    </w:p>
    <w:p w:rsidR="00FC22F3" w:rsidRDefault="00FC22F3" w:rsidP="00FC22F3">
      <w:pPr>
        <w:contextualSpacing/>
      </w:pPr>
      <w:r>
        <w:tab/>
        <w:t>C. Green Stormwater recommendation approved after submission by Water SWATeam</w:t>
      </w:r>
    </w:p>
    <w:p w:rsidR="00FC22F3" w:rsidRDefault="00FC22F3" w:rsidP="00FC22F3">
      <w:pPr>
        <w:contextualSpacing/>
      </w:pPr>
      <w:r>
        <w:tab/>
        <w:t xml:space="preserve">D. Next step: explore idea of planting trees along </w:t>
      </w:r>
      <w:proofErr w:type="spellStart"/>
      <w:r>
        <w:t>Embarras</w:t>
      </w:r>
      <w:proofErr w:type="spellEnd"/>
    </w:p>
    <w:p w:rsidR="00FC22F3" w:rsidRDefault="00FC22F3" w:rsidP="00FC22F3">
      <w:pPr>
        <w:contextualSpacing/>
      </w:pPr>
      <w:r>
        <w:tab/>
        <w:t>E. Tree Survey estimated completion in mid-November</w:t>
      </w:r>
    </w:p>
    <w:p w:rsidR="00FC22F3" w:rsidRDefault="00FC22F3" w:rsidP="00FC22F3">
      <w:pPr>
        <w:contextualSpacing/>
      </w:pPr>
      <w:r>
        <w:tab/>
        <w:t>F. Sustainability principles incorporated into Campus Master Plan in 2017</w:t>
      </w:r>
    </w:p>
    <w:p w:rsidR="00FC22F3" w:rsidRDefault="00FC22F3" w:rsidP="00FC22F3">
      <w:pPr>
        <w:contextualSpacing/>
      </w:pPr>
      <w:r>
        <w:tab/>
        <w:t>Action: have members read poster draft and add their knowledge before deadline for submission</w:t>
      </w:r>
    </w:p>
    <w:p w:rsidR="00FC22F3" w:rsidRDefault="00FC22F3" w:rsidP="00FC22F3">
      <w:pPr>
        <w:contextualSpacing/>
      </w:pPr>
    </w:p>
    <w:p w:rsidR="00FC22F3" w:rsidRDefault="00FC22F3" w:rsidP="00FC22F3">
      <w:pPr>
        <w:contextualSpacing/>
      </w:pPr>
      <w:r>
        <w:t>II. Possible obstacles of iCAP goal completion</w:t>
      </w:r>
    </w:p>
    <w:p w:rsidR="00FC22F3" w:rsidRDefault="00FC22F3" w:rsidP="00FC22F3">
      <w:pPr>
        <w:ind w:left="720"/>
        <w:contextualSpacing/>
      </w:pPr>
      <w:r>
        <w:t>A. Regarding reducing carbon footprint of on-campus food vendors: vendors do not have the same owner, ex. some hold contracts with the Union</w:t>
      </w:r>
    </w:p>
    <w:p w:rsidR="00FC22F3" w:rsidRDefault="00FC22F3" w:rsidP="00FC22F3">
      <w:pPr>
        <w:ind w:left="720"/>
        <w:contextualSpacing/>
      </w:pPr>
      <w:r>
        <w:tab/>
        <w:t>1. Could reach out to contract holders and introduce the iCAP goals, ask for suggestions</w:t>
      </w:r>
    </w:p>
    <w:p w:rsidR="00FC22F3" w:rsidRDefault="00FC22F3" w:rsidP="00FC22F3">
      <w:pPr>
        <w:contextualSpacing/>
      </w:pPr>
    </w:p>
    <w:p w:rsidR="00FC22F3" w:rsidRDefault="00FC22F3" w:rsidP="00FC22F3">
      <w:pPr>
        <w:contextualSpacing/>
      </w:pPr>
      <w:r>
        <w:t>III. Note: chair will present proposal on water quality monitoring to Student Sustainability Committee (SSC) on 10/4</w:t>
      </w:r>
    </w:p>
    <w:p w:rsidR="00FC22F3" w:rsidRDefault="00FC22F3" w:rsidP="00FC22F3">
      <w:pPr>
        <w:contextualSpacing/>
      </w:pPr>
    </w:p>
    <w:p w:rsidR="00E74E4B" w:rsidRDefault="001C5450"/>
    <w:sectPr w:rsidR="00E74E4B" w:rsidSect="00FC22F3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4A76"/>
    <w:rsid w:val="001C5450"/>
    <w:rsid w:val="00213B27"/>
    <w:rsid w:val="007F4A76"/>
    <w:rsid w:val="00CA727C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35D7"/>
  <w15:chartTrackingRefBased/>
  <w15:docId w15:val="{4F0EFEB1-6051-4D66-85E0-44D390E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Williams, Colleen Catherine</cp:lastModifiedBy>
  <cp:revision>3</cp:revision>
  <dcterms:created xsi:type="dcterms:W3CDTF">2019-02-03T05:22:00Z</dcterms:created>
  <dcterms:modified xsi:type="dcterms:W3CDTF">2019-02-03T05:32:00Z</dcterms:modified>
</cp:coreProperties>
</file>