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64F05" w14:textId="67F4C5B1" w:rsidR="00E4055F" w:rsidRDefault="00E4055F" w:rsidP="00E4055F">
      <w:pPr>
        <w:rPr>
          <w:i/>
        </w:rPr>
      </w:pPr>
      <w:r w:rsidRPr="00DC7C80">
        <w:rPr>
          <w:i/>
        </w:rPr>
        <w:t xml:space="preserve">Please submit this completed application and any relevant supporting documentation by </w:t>
      </w:r>
      <w:r>
        <w:rPr>
          <w:i/>
        </w:rPr>
        <w:t>the deadline listed on the SSC website</w:t>
      </w:r>
      <w:r w:rsidRPr="00DC7C80">
        <w:rPr>
          <w:i/>
        </w:rPr>
        <w:t xml:space="preserve"> to </w:t>
      </w:r>
      <w:hyperlink r:id="rId6"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7" w:history="1">
        <w:r w:rsidRPr="00E5589A">
          <w:rPr>
            <w:rStyle w:val="Hyperlink"/>
            <w:i/>
          </w:rPr>
          <w:t>http://sustainability-committee@illinois.edu.</w:t>
        </w:r>
      </w:hyperlink>
    </w:p>
    <w:p w14:paraId="4C72F495" w14:textId="77777777" w:rsidR="005A3952" w:rsidRDefault="005A3952" w:rsidP="00E4055F">
      <w:pPr>
        <w:rPr>
          <w:i/>
        </w:rPr>
      </w:pPr>
    </w:p>
    <w:p w14:paraId="711DD1D1" w14:textId="4DBDACD0" w:rsidR="005A3952" w:rsidRPr="0098050B" w:rsidRDefault="005A3952" w:rsidP="00E4055F">
      <w:pPr>
        <w:rPr>
          <w:b/>
          <w:sz w:val="28"/>
          <w:szCs w:val="28"/>
        </w:rPr>
      </w:pPr>
      <w:r w:rsidRPr="0098050B">
        <w:rPr>
          <w:b/>
          <w:sz w:val="28"/>
          <w:szCs w:val="28"/>
        </w:rPr>
        <w:t>General Information</w:t>
      </w:r>
    </w:p>
    <w:p w14:paraId="3836E468" w14:textId="77777777" w:rsidR="0098050B" w:rsidRPr="0098050B" w:rsidRDefault="0098050B" w:rsidP="00E4055F">
      <w:pPr>
        <w:rPr>
          <w:b/>
        </w:rPr>
      </w:pPr>
    </w:p>
    <w:p w14:paraId="20072907" w14:textId="705094A1" w:rsidR="005A3952" w:rsidRDefault="005A3952" w:rsidP="00E4055F">
      <w:r>
        <w:t>Project Name:</w:t>
      </w:r>
      <w:r w:rsidR="002B56E9">
        <w:t xml:space="preserve"> </w:t>
      </w:r>
      <w:r w:rsidR="002B56E9" w:rsidRPr="00AE53DE">
        <w:rPr>
          <w:b/>
        </w:rPr>
        <w:t>Red Oak Rain Garden 2.0</w:t>
      </w:r>
    </w:p>
    <w:p w14:paraId="34510D50" w14:textId="77777777" w:rsidR="00103511" w:rsidRDefault="00103511" w:rsidP="00E4055F"/>
    <w:p w14:paraId="009B750B" w14:textId="19CE8E52" w:rsidR="005A3952" w:rsidRPr="00E2202D" w:rsidRDefault="005A3952" w:rsidP="00E4055F">
      <w:pPr>
        <w:rPr>
          <w:b/>
        </w:rPr>
      </w:pPr>
      <w:r>
        <w:t>Total Amount Requested from SSC:</w:t>
      </w:r>
      <w:r w:rsidR="002B56E9">
        <w:t xml:space="preserve"> </w:t>
      </w:r>
      <w:r w:rsidR="002B56E9" w:rsidRPr="00E2202D">
        <w:rPr>
          <w:b/>
        </w:rPr>
        <w:t>$</w:t>
      </w:r>
      <w:r w:rsidR="0062791E">
        <w:rPr>
          <w:b/>
        </w:rPr>
        <w:t>9,000</w:t>
      </w:r>
    </w:p>
    <w:p w14:paraId="24789320" w14:textId="77777777" w:rsidR="00103511" w:rsidRDefault="00103511" w:rsidP="00E4055F"/>
    <w:p w14:paraId="39E555D9" w14:textId="539801E1" w:rsidR="0098050B" w:rsidRDefault="005A3952" w:rsidP="00E4055F">
      <w:r>
        <w:t>Project Topic Areas</w:t>
      </w:r>
      <w:r w:rsidR="0098050B">
        <w:t xml:space="preserve">: </w:t>
      </w:r>
      <w:r w:rsidR="00AE53DE">
        <w:fldChar w:fldCharType="begin">
          <w:ffData>
            <w:name w:val="Check1"/>
            <w:enabled/>
            <w:calcOnExit w:val="0"/>
            <w:checkBox>
              <w:sizeAuto/>
              <w:default w:val="1"/>
            </w:checkBox>
          </w:ffData>
        </w:fldChar>
      </w:r>
      <w:bookmarkStart w:id="0" w:name="Check1"/>
      <w:r w:rsidR="00AE53DE">
        <w:instrText xml:space="preserve"> FORMCHECKBOX </w:instrText>
      </w:r>
      <w:r w:rsidR="005364FE">
        <w:fldChar w:fldCharType="separate"/>
      </w:r>
      <w:r w:rsidR="00AE53DE">
        <w:fldChar w:fldCharType="end"/>
      </w:r>
      <w:bookmarkEnd w:id="0"/>
      <w:r w:rsidR="0098050B">
        <w:t xml:space="preserve"> Land &amp; Water </w:t>
      </w:r>
      <w:r w:rsidR="00AE53DE">
        <w:fldChar w:fldCharType="begin">
          <w:ffData>
            <w:name w:val="Check2"/>
            <w:enabled/>
            <w:calcOnExit w:val="0"/>
            <w:checkBox>
              <w:sizeAuto/>
              <w:default w:val="1"/>
            </w:checkBox>
          </w:ffData>
        </w:fldChar>
      </w:r>
      <w:bookmarkStart w:id="1" w:name="Check2"/>
      <w:r w:rsidR="00AE53DE">
        <w:instrText xml:space="preserve"> FORMCHECKBOX </w:instrText>
      </w:r>
      <w:r w:rsidR="005364FE">
        <w:fldChar w:fldCharType="separate"/>
      </w:r>
      <w:r w:rsidR="00AE53DE">
        <w:fldChar w:fldCharType="end"/>
      </w:r>
      <w:bookmarkEnd w:id="1"/>
      <w:r w:rsidR="0098050B">
        <w:t xml:space="preserve"> Education </w:t>
      </w:r>
      <w:r w:rsidR="002B56E9">
        <w:fldChar w:fldCharType="begin">
          <w:ffData>
            <w:name w:val="Check3"/>
            <w:enabled/>
            <w:calcOnExit w:val="0"/>
            <w:checkBox>
              <w:sizeAuto/>
              <w:default w:val="0"/>
            </w:checkBox>
          </w:ffData>
        </w:fldChar>
      </w:r>
      <w:bookmarkStart w:id="2" w:name="Check3"/>
      <w:r w:rsidR="002B56E9">
        <w:instrText xml:space="preserve"> FORMCHECKBOX </w:instrText>
      </w:r>
      <w:r w:rsidR="005364FE">
        <w:fldChar w:fldCharType="separate"/>
      </w:r>
      <w:r w:rsidR="002B56E9">
        <w:fldChar w:fldCharType="end"/>
      </w:r>
      <w:bookmarkEnd w:id="2"/>
      <w:r w:rsidR="0098050B">
        <w:t xml:space="preserve"> Energy</w:t>
      </w:r>
    </w:p>
    <w:p w14:paraId="19ECF1CA" w14:textId="2E1B48E3" w:rsidR="005A3952" w:rsidRDefault="0098050B" w:rsidP="0098050B">
      <w:pPr>
        <w:ind w:left="1440" w:firstLine="720"/>
      </w:pPr>
      <w:r>
        <w:fldChar w:fldCharType="begin">
          <w:ffData>
            <w:name w:val="Check4"/>
            <w:enabled/>
            <w:calcOnExit w:val="0"/>
            <w:checkBox>
              <w:sizeAuto/>
              <w:default w:val="0"/>
            </w:checkBox>
          </w:ffData>
        </w:fldChar>
      </w:r>
      <w:bookmarkStart w:id="3" w:name="Check4"/>
      <w:r>
        <w:instrText xml:space="preserve"> FORMCHECKBOX </w:instrText>
      </w:r>
      <w:r w:rsidR="005364FE">
        <w:fldChar w:fldCharType="separate"/>
      </w:r>
      <w:r>
        <w:fldChar w:fldCharType="end"/>
      </w:r>
      <w:bookmarkEnd w:id="3"/>
      <w:r>
        <w:t xml:space="preserve"> Transportation </w:t>
      </w:r>
      <w:r>
        <w:fldChar w:fldCharType="begin">
          <w:ffData>
            <w:name w:val="Check5"/>
            <w:enabled/>
            <w:calcOnExit w:val="0"/>
            <w:checkBox>
              <w:sizeAuto/>
              <w:default w:val="0"/>
            </w:checkBox>
          </w:ffData>
        </w:fldChar>
      </w:r>
      <w:bookmarkStart w:id="4" w:name="Check5"/>
      <w:r>
        <w:instrText xml:space="preserve"> FORMCHECKBOX </w:instrText>
      </w:r>
      <w:r w:rsidR="005364FE">
        <w:fldChar w:fldCharType="separate"/>
      </w:r>
      <w:r>
        <w:fldChar w:fldCharType="end"/>
      </w:r>
      <w:bookmarkEnd w:id="4"/>
      <w:r>
        <w:t xml:space="preserve"> Food &amp; Waste</w:t>
      </w:r>
    </w:p>
    <w:p w14:paraId="74C6611D" w14:textId="77777777" w:rsidR="005A3952" w:rsidRDefault="005A3952" w:rsidP="00E4055F"/>
    <w:p w14:paraId="06E570FF" w14:textId="68A2A1E5" w:rsidR="005A3952" w:rsidRPr="0098050B" w:rsidRDefault="005A3952" w:rsidP="00E4055F">
      <w:pPr>
        <w:rPr>
          <w:b/>
          <w:sz w:val="28"/>
          <w:szCs w:val="28"/>
        </w:rPr>
      </w:pPr>
      <w:r w:rsidRPr="0098050B">
        <w:rPr>
          <w:b/>
          <w:sz w:val="28"/>
          <w:szCs w:val="28"/>
        </w:rPr>
        <w:t>Contact Information</w:t>
      </w:r>
    </w:p>
    <w:p w14:paraId="2CE53948" w14:textId="77777777" w:rsidR="0098050B" w:rsidRPr="0098050B" w:rsidRDefault="0098050B" w:rsidP="00E4055F">
      <w:pPr>
        <w:rPr>
          <w:b/>
        </w:rPr>
      </w:pPr>
    </w:p>
    <w:p w14:paraId="2B2C96D1" w14:textId="0E71D2B4" w:rsidR="005A3952" w:rsidRDefault="005A3952" w:rsidP="00E4055F">
      <w:r>
        <w:t>Applicant Name:</w:t>
      </w:r>
      <w:r w:rsidR="00AE53DE">
        <w:t xml:space="preserve"> </w:t>
      </w:r>
      <w:r w:rsidR="00AE53DE" w:rsidRPr="00AE53DE">
        <w:rPr>
          <w:b/>
        </w:rPr>
        <w:t>Cameron D. Letterly</w:t>
      </w:r>
    </w:p>
    <w:p w14:paraId="4229C374" w14:textId="197E33EB" w:rsidR="005A3952" w:rsidRDefault="005A3952" w:rsidP="00E4055F">
      <w:r>
        <w:t>Unit/Department or RSO/Organization:</w:t>
      </w:r>
      <w:r w:rsidR="00AE53DE">
        <w:t xml:space="preserve"> </w:t>
      </w:r>
      <w:r w:rsidR="00AE53DE" w:rsidRPr="00AE53DE">
        <w:rPr>
          <w:b/>
        </w:rPr>
        <w:t>Department of Landscape Architecture</w:t>
      </w:r>
    </w:p>
    <w:p w14:paraId="25E59E49" w14:textId="043ED89B" w:rsidR="005A3952" w:rsidRDefault="005A3952" w:rsidP="00E4055F">
      <w:r>
        <w:t>Email Address:</w:t>
      </w:r>
      <w:r w:rsidR="00AE53DE">
        <w:t xml:space="preserve"> </w:t>
      </w:r>
      <w:r w:rsidR="00AE53DE" w:rsidRPr="00AE53DE">
        <w:rPr>
          <w:b/>
        </w:rPr>
        <w:t>letterl</w:t>
      </w:r>
      <w:bookmarkStart w:id="5" w:name="_GoBack"/>
      <w:bookmarkEnd w:id="5"/>
      <w:r w:rsidR="00AE53DE" w:rsidRPr="00AE53DE">
        <w:rPr>
          <w:b/>
        </w:rPr>
        <w:t>2@illinois.edu</w:t>
      </w:r>
    </w:p>
    <w:p w14:paraId="74F60C2A" w14:textId="6E8023D2" w:rsidR="005A3952" w:rsidRDefault="005A3952" w:rsidP="00E4055F">
      <w:r>
        <w:t>Phone Number:</w:t>
      </w:r>
      <w:r w:rsidR="00AE53DE">
        <w:t xml:space="preserve"> </w:t>
      </w:r>
      <w:r w:rsidR="00AE53DE" w:rsidRPr="00AE53DE">
        <w:rPr>
          <w:b/>
        </w:rPr>
        <w:t>217-620-2641</w:t>
      </w:r>
    </w:p>
    <w:p w14:paraId="1FF4A669" w14:textId="77777777" w:rsidR="005A3952" w:rsidRDefault="005A3952" w:rsidP="00E4055F"/>
    <w:p w14:paraId="3E9EA7FE" w14:textId="77777777" w:rsidR="005A3952" w:rsidRDefault="005A3952" w:rsidP="00E4055F"/>
    <w:p w14:paraId="7116E078" w14:textId="5D6ECDFF" w:rsidR="005A3952" w:rsidRDefault="005A3952" w:rsidP="00E4055F">
      <w:r>
        <w:t>Project Team</w:t>
      </w:r>
    </w:p>
    <w:tbl>
      <w:tblPr>
        <w:tblStyle w:val="TableGrid"/>
        <w:tblW w:w="0" w:type="auto"/>
        <w:tblLook w:val="04A0" w:firstRow="1" w:lastRow="0" w:firstColumn="1" w:lastColumn="0" w:noHBand="0" w:noVBand="1"/>
      </w:tblPr>
      <w:tblGrid>
        <w:gridCol w:w="3116"/>
        <w:gridCol w:w="3117"/>
        <w:gridCol w:w="3117"/>
      </w:tblGrid>
      <w:tr w:rsidR="005A3952" w:rsidRPr="0098050B" w14:paraId="5820ADC2" w14:textId="77777777" w:rsidTr="005A3952">
        <w:tc>
          <w:tcPr>
            <w:tcW w:w="3116" w:type="dxa"/>
          </w:tcPr>
          <w:p w14:paraId="22A34C46" w14:textId="502053D8" w:rsidR="005A3952" w:rsidRPr="0098050B" w:rsidRDefault="005A3952" w:rsidP="00E4055F">
            <w:pPr>
              <w:rPr>
                <w:i/>
              </w:rPr>
            </w:pPr>
            <w:r w:rsidRPr="0098050B">
              <w:rPr>
                <w:i/>
              </w:rPr>
              <w:t>Name</w:t>
            </w:r>
          </w:p>
        </w:tc>
        <w:tc>
          <w:tcPr>
            <w:tcW w:w="3117" w:type="dxa"/>
          </w:tcPr>
          <w:p w14:paraId="6DB1EEC5" w14:textId="033D76B0" w:rsidR="005A3952" w:rsidRPr="0098050B" w:rsidRDefault="005A3952" w:rsidP="00E4055F">
            <w:pPr>
              <w:rPr>
                <w:i/>
              </w:rPr>
            </w:pPr>
            <w:r w:rsidRPr="0098050B">
              <w:rPr>
                <w:i/>
              </w:rPr>
              <w:t>Department/Organization</w:t>
            </w:r>
          </w:p>
        </w:tc>
        <w:tc>
          <w:tcPr>
            <w:tcW w:w="3117" w:type="dxa"/>
          </w:tcPr>
          <w:p w14:paraId="5E21F77F" w14:textId="67FF0305" w:rsidR="005A3952" w:rsidRPr="0098050B" w:rsidRDefault="005A3952" w:rsidP="00E4055F">
            <w:pPr>
              <w:rPr>
                <w:i/>
              </w:rPr>
            </w:pPr>
            <w:r w:rsidRPr="0098050B">
              <w:rPr>
                <w:i/>
              </w:rPr>
              <w:t>Email</w:t>
            </w:r>
          </w:p>
        </w:tc>
      </w:tr>
      <w:tr w:rsidR="005A3952" w14:paraId="0B1C5F54" w14:textId="77777777" w:rsidTr="005A3952">
        <w:tc>
          <w:tcPr>
            <w:tcW w:w="3116" w:type="dxa"/>
          </w:tcPr>
          <w:p w14:paraId="78B6D785" w14:textId="23A3F914" w:rsidR="005A3952" w:rsidRDefault="00A71F5E" w:rsidP="00E4055F">
            <w:r>
              <w:t xml:space="preserve">C. </w:t>
            </w:r>
            <w:r w:rsidR="00C633C7">
              <w:t>Eliana Brown</w:t>
            </w:r>
          </w:p>
        </w:tc>
        <w:tc>
          <w:tcPr>
            <w:tcW w:w="3117" w:type="dxa"/>
          </w:tcPr>
          <w:p w14:paraId="197706AD" w14:textId="7C45F86F" w:rsidR="005A3952" w:rsidRDefault="004D778F" w:rsidP="00E4055F">
            <w:r w:rsidRPr="004D778F">
              <w:rPr>
                <w:sz w:val="22"/>
                <w:szCs w:val="22"/>
              </w:rPr>
              <w:t>University of Illinois Extension/</w:t>
            </w:r>
            <w:r>
              <w:t xml:space="preserve"> </w:t>
            </w:r>
            <w:r w:rsidRPr="004D778F">
              <w:rPr>
                <w:sz w:val="22"/>
                <w:szCs w:val="22"/>
              </w:rPr>
              <w:t>Illinois Water Resources Center</w:t>
            </w:r>
          </w:p>
        </w:tc>
        <w:tc>
          <w:tcPr>
            <w:tcW w:w="3117" w:type="dxa"/>
          </w:tcPr>
          <w:p w14:paraId="0647C9FB" w14:textId="785C2508" w:rsidR="005A3952" w:rsidRDefault="00A71F5E" w:rsidP="00A71F5E">
            <w:pPr>
              <w:jc w:val="center"/>
            </w:pPr>
            <w:r>
              <w:t>brown12@illinois.edu</w:t>
            </w:r>
          </w:p>
        </w:tc>
      </w:tr>
      <w:tr w:rsidR="005A3952" w14:paraId="5199C345" w14:textId="77777777" w:rsidTr="005A3952">
        <w:tc>
          <w:tcPr>
            <w:tcW w:w="3116" w:type="dxa"/>
          </w:tcPr>
          <w:p w14:paraId="5A81D562" w14:textId="70BEBC67" w:rsidR="005A3952" w:rsidRDefault="00C633C7" w:rsidP="00E4055F">
            <w:r>
              <w:t>Cameron</w:t>
            </w:r>
            <w:r w:rsidR="004D778F">
              <w:t xml:space="preserve"> D.</w:t>
            </w:r>
            <w:r>
              <w:t xml:space="preserve"> Letterly</w:t>
            </w:r>
          </w:p>
        </w:tc>
        <w:tc>
          <w:tcPr>
            <w:tcW w:w="3117" w:type="dxa"/>
          </w:tcPr>
          <w:p w14:paraId="41E3EF76" w14:textId="4851EB1C" w:rsidR="005A3952" w:rsidRPr="004D778F" w:rsidRDefault="004D778F" w:rsidP="004D778F">
            <w:pPr>
              <w:jc w:val="center"/>
              <w:rPr>
                <w:sz w:val="22"/>
                <w:szCs w:val="22"/>
              </w:rPr>
            </w:pPr>
            <w:r w:rsidRPr="004D778F">
              <w:rPr>
                <w:sz w:val="22"/>
                <w:szCs w:val="22"/>
              </w:rPr>
              <w:t>Department of Landscape Architecture</w:t>
            </w:r>
          </w:p>
        </w:tc>
        <w:tc>
          <w:tcPr>
            <w:tcW w:w="3117" w:type="dxa"/>
          </w:tcPr>
          <w:p w14:paraId="60665A0E" w14:textId="5BEC5BB4" w:rsidR="005A3952" w:rsidRDefault="00A71F5E" w:rsidP="00A71F5E">
            <w:pPr>
              <w:tabs>
                <w:tab w:val="left" w:pos="915"/>
              </w:tabs>
              <w:jc w:val="center"/>
            </w:pPr>
            <w:r>
              <w:t>l</w:t>
            </w:r>
            <w:r w:rsidR="00C633C7">
              <w:t>etterl2@illinois.edu</w:t>
            </w:r>
          </w:p>
        </w:tc>
      </w:tr>
      <w:tr w:rsidR="005A3952" w14:paraId="58B407B4" w14:textId="77777777" w:rsidTr="005A3952">
        <w:tc>
          <w:tcPr>
            <w:tcW w:w="3116" w:type="dxa"/>
          </w:tcPr>
          <w:p w14:paraId="12E51565" w14:textId="77777777" w:rsidR="005A3952" w:rsidRDefault="005A3952" w:rsidP="00E4055F"/>
        </w:tc>
        <w:tc>
          <w:tcPr>
            <w:tcW w:w="3117" w:type="dxa"/>
          </w:tcPr>
          <w:p w14:paraId="797289AC" w14:textId="77777777" w:rsidR="005A3952" w:rsidRDefault="005A3952" w:rsidP="00E4055F"/>
        </w:tc>
        <w:tc>
          <w:tcPr>
            <w:tcW w:w="3117" w:type="dxa"/>
          </w:tcPr>
          <w:p w14:paraId="3A187E5A" w14:textId="77777777" w:rsidR="005A3952" w:rsidRDefault="005A3952" w:rsidP="00E4055F"/>
        </w:tc>
      </w:tr>
      <w:tr w:rsidR="005A3952" w14:paraId="7DD0D8F6" w14:textId="77777777" w:rsidTr="005A3952">
        <w:tc>
          <w:tcPr>
            <w:tcW w:w="3116" w:type="dxa"/>
          </w:tcPr>
          <w:p w14:paraId="0D986966" w14:textId="77777777" w:rsidR="005A3952" w:rsidRDefault="005A3952" w:rsidP="00E4055F"/>
        </w:tc>
        <w:tc>
          <w:tcPr>
            <w:tcW w:w="3117" w:type="dxa"/>
          </w:tcPr>
          <w:p w14:paraId="2B101BD6" w14:textId="77777777" w:rsidR="005A3952" w:rsidRDefault="005A3952" w:rsidP="00E4055F"/>
        </w:tc>
        <w:tc>
          <w:tcPr>
            <w:tcW w:w="3117" w:type="dxa"/>
          </w:tcPr>
          <w:p w14:paraId="2408B9E9" w14:textId="77777777" w:rsidR="005A3952" w:rsidRDefault="005A3952" w:rsidP="00E4055F"/>
        </w:tc>
      </w:tr>
    </w:tbl>
    <w:p w14:paraId="15AE5E92" w14:textId="77777777" w:rsidR="005A3952" w:rsidRDefault="005A3952" w:rsidP="00E4055F"/>
    <w:p w14:paraId="0691CFBF" w14:textId="0C2AE821" w:rsidR="005A3952" w:rsidRDefault="005A3952" w:rsidP="005A3952">
      <w:r>
        <w:t>Financial Contact’s Name:</w:t>
      </w:r>
      <w:r w:rsidR="00AE53DE">
        <w:t xml:space="preserve"> </w:t>
      </w:r>
      <w:r w:rsidR="00AE53DE" w:rsidRPr="00AE53DE">
        <w:rPr>
          <w:b/>
        </w:rPr>
        <w:t>Lisa Merrifield</w:t>
      </w:r>
    </w:p>
    <w:p w14:paraId="22DB8770" w14:textId="37F5AA83" w:rsidR="005A3952" w:rsidRPr="00AE53DE" w:rsidRDefault="005A3952" w:rsidP="005A3952">
      <w:pPr>
        <w:rPr>
          <w:b/>
        </w:rPr>
      </w:pPr>
      <w:r>
        <w:t>Faculty/Unit/Department:</w:t>
      </w:r>
      <w:r w:rsidR="00AE53DE">
        <w:t xml:space="preserve"> </w:t>
      </w:r>
      <w:r w:rsidR="00AE53DE" w:rsidRPr="00AE53DE">
        <w:rPr>
          <w:b/>
        </w:rPr>
        <w:t>University of Illinois Extension</w:t>
      </w:r>
    </w:p>
    <w:p w14:paraId="5AE79E3D" w14:textId="0CED4582" w:rsidR="005A3952" w:rsidRDefault="005A3952" w:rsidP="005A3952">
      <w:r>
        <w:t>Email:</w:t>
      </w:r>
      <w:r w:rsidR="00AE53DE">
        <w:t xml:space="preserve"> </w:t>
      </w:r>
      <w:r w:rsidR="00AE53DE" w:rsidRPr="00AE53DE">
        <w:rPr>
          <w:b/>
        </w:rPr>
        <w:t>lmorrisn@illinois.edu</w:t>
      </w:r>
    </w:p>
    <w:p w14:paraId="02AE801A" w14:textId="502ECEA5" w:rsidR="005A3952" w:rsidRDefault="005A3952" w:rsidP="005A3952">
      <w:r>
        <w:t>Phone:</w:t>
      </w:r>
      <w:r w:rsidR="00AE53DE">
        <w:t xml:space="preserve"> </w:t>
      </w:r>
      <w:r w:rsidR="00AE53DE" w:rsidRPr="00AE53DE">
        <w:rPr>
          <w:b/>
        </w:rPr>
        <w:t>217-333-0045</w:t>
      </w:r>
    </w:p>
    <w:p w14:paraId="0EDB1A6F" w14:textId="55BA2DE0" w:rsidR="005A3952" w:rsidRDefault="005A3952" w:rsidP="00E4055F">
      <w:r>
        <w:t xml:space="preserve"> </w:t>
      </w:r>
    </w:p>
    <w:p w14:paraId="7B75152C" w14:textId="0064677A" w:rsidR="005A3952" w:rsidRDefault="0098050B" w:rsidP="00E4055F">
      <w:r>
        <w:t>(</w:t>
      </w:r>
      <w:r w:rsidR="005A3952">
        <w:t>If Applicable</w:t>
      </w:r>
      <w:r>
        <w:t>)</w:t>
      </w:r>
    </w:p>
    <w:p w14:paraId="627EC2B7" w14:textId="5B2AF07D" w:rsidR="005A3952" w:rsidRDefault="005A3952" w:rsidP="00E4055F">
      <w:r>
        <w:t>Facilities Manager Name:</w:t>
      </w:r>
      <w:r w:rsidR="00C633C7">
        <w:t xml:space="preserve"> N/A</w:t>
      </w:r>
    </w:p>
    <w:p w14:paraId="1CC1F13F" w14:textId="6E8652BF" w:rsidR="005A3952" w:rsidRDefault="005A3952" w:rsidP="00E4055F">
      <w:r>
        <w:t>Email:</w:t>
      </w:r>
      <w:r w:rsidR="00C633C7">
        <w:t xml:space="preserve"> N/A</w:t>
      </w:r>
    </w:p>
    <w:p w14:paraId="1D904139" w14:textId="11311C51" w:rsidR="00103511" w:rsidRPr="004D778F" w:rsidRDefault="005A3952">
      <w:r>
        <w:t>Phone:</w:t>
      </w:r>
      <w:r w:rsidR="00C633C7">
        <w:t xml:space="preserve"> N/A</w:t>
      </w:r>
    </w:p>
    <w:p w14:paraId="2DC24550" w14:textId="096C5F4A" w:rsidR="00F15017" w:rsidRPr="0098050B" w:rsidRDefault="005A3952">
      <w:pPr>
        <w:rPr>
          <w:b/>
          <w:sz w:val="28"/>
          <w:szCs w:val="28"/>
        </w:rPr>
      </w:pPr>
      <w:r w:rsidRPr="0098050B">
        <w:rPr>
          <w:b/>
          <w:sz w:val="28"/>
          <w:szCs w:val="28"/>
        </w:rPr>
        <w:lastRenderedPageBreak/>
        <w:t>Project Information</w:t>
      </w:r>
    </w:p>
    <w:p w14:paraId="4E2F9F0F" w14:textId="77777777" w:rsidR="005A3952" w:rsidRDefault="005A3952"/>
    <w:p w14:paraId="7D3E43A2" w14:textId="77777777" w:rsidR="00E54D9C" w:rsidRPr="00F85DFC" w:rsidRDefault="005A3952">
      <w:pPr>
        <w:rPr>
          <w:b/>
          <w:i/>
        </w:rPr>
      </w:pPr>
      <w:r w:rsidRPr="00F85DFC">
        <w:rPr>
          <w:b/>
          <w:i/>
        </w:rPr>
        <w:t xml:space="preserve">Provide a brief background of the project, its goals, </w:t>
      </w:r>
      <w:r w:rsidR="00E54D9C" w:rsidRPr="00F85DFC">
        <w:rPr>
          <w:b/>
          <w:i/>
        </w:rPr>
        <w:t>and the desired outcomes.</w:t>
      </w:r>
    </w:p>
    <w:p w14:paraId="484FA9EC" w14:textId="77777777" w:rsidR="00E54D9C" w:rsidRPr="00E54D9C" w:rsidRDefault="00E54D9C"/>
    <w:p w14:paraId="3B909EF3" w14:textId="40226041" w:rsidR="005D438B" w:rsidRPr="00F85DFC" w:rsidRDefault="005D438B" w:rsidP="005D438B">
      <w:pPr>
        <w:spacing w:after="160" w:line="259" w:lineRule="auto"/>
        <w:rPr>
          <w:rFonts w:ascii="Arial" w:eastAsiaTheme="minorHAnsi" w:hAnsi="Arial" w:cs="Arial"/>
          <w:sz w:val="22"/>
          <w:szCs w:val="22"/>
        </w:rPr>
      </w:pPr>
      <w:r w:rsidRPr="00F85DFC">
        <w:rPr>
          <w:rFonts w:ascii="Arial" w:hAnsi="Arial" w:cs="Arial"/>
          <w:sz w:val="22"/>
          <w:szCs w:val="22"/>
        </w:rPr>
        <w:t xml:space="preserve">The Red Oak Rain Garden </w:t>
      </w:r>
      <w:proofErr w:type="gramStart"/>
      <w:r w:rsidRPr="00F85DFC">
        <w:rPr>
          <w:rFonts w:ascii="Arial" w:hAnsi="Arial" w:cs="Arial"/>
          <w:sz w:val="22"/>
          <w:szCs w:val="22"/>
        </w:rPr>
        <w:t>was established</w:t>
      </w:r>
      <w:proofErr w:type="gramEnd"/>
      <w:r w:rsidRPr="00F85DFC">
        <w:rPr>
          <w:rFonts w:ascii="Arial" w:hAnsi="Arial" w:cs="Arial"/>
          <w:sz w:val="22"/>
          <w:szCs w:val="22"/>
        </w:rPr>
        <w:t xml:space="preserve"> 10 years ago to address the problem of rainwater pooling on the busy campus sidewalk between McKinley Health Center and Allen Hall. This student-faculty project was a collaboration of many entities</w:t>
      </w:r>
      <w:r w:rsidR="007407D5">
        <w:rPr>
          <w:rFonts w:ascii="Arial" w:hAnsi="Arial" w:cs="Arial"/>
          <w:sz w:val="22"/>
          <w:szCs w:val="22"/>
        </w:rPr>
        <w:t xml:space="preserve"> </w:t>
      </w:r>
      <w:r w:rsidR="007407D5">
        <w:t>–</w:t>
      </w:r>
      <w:r w:rsidR="007407D5">
        <w:t xml:space="preserve"> </w:t>
      </w:r>
      <w:r w:rsidRPr="00F85DFC">
        <w:rPr>
          <w:rFonts w:ascii="Arial" w:hAnsi="Arial" w:cs="Arial"/>
          <w:sz w:val="22"/>
          <w:szCs w:val="22"/>
        </w:rPr>
        <w:t xml:space="preserve">Facilities and Services, the Environmental Council, Housing, and NRES professor Anton Endress, whose Restoration Ecology students designed, planned, and installed the garden. </w:t>
      </w:r>
    </w:p>
    <w:p w14:paraId="362EAE50" w14:textId="0D3261C1" w:rsidR="005D438B" w:rsidRPr="00F85DFC" w:rsidRDefault="005D438B" w:rsidP="005D438B">
      <w:pPr>
        <w:spacing w:after="160" w:line="259" w:lineRule="auto"/>
        <w:rPr>
          <w:rFonts w:ascii="Arial" w:hAnsi="Arial" w:cs="Arial"/>
          <w:sz w:val="22"/>
          <w:szCs w:val="22"/>
        </w:rPr>
      </w:pPr>
      <w:r w:rsidRPr="00F85DFC">
        <w:rPr>
          <w:rFonts w:ascii="Arial" w:hAnsi="Arial" w:cs="Arial"/>
          <w:sz w:val="22"/>
          <w:szCs w:val="22"/>
        </w:rPr>
        <w:t>This rain garden has since does its job</w:t>
      </w:r>
      <w:r w:rsidR="007407D5">
        <w:rPr>
          <w:rFonts w:ascii="Arial" w:hAnsi="Arial" w:cs="Arial"/>
          <w:sz w:val="22"/>
          <w:szCs w:val="22"/>
        </w:rPr>
        <w:t xml:space="preserve"> </w:t>
      </w:r>
      <w:r w:rsidR="007407D5">
        <w:t>–</w:t>
      </w:r>
      <w:r w:rsidR="007407D5">
        <w:t xml:space="preserve"> </w:t>
      </w:r>
      <w:r w:rsidRPr="00F85DFC">
        <w:rPr>
          <w:rFonts w:ascii="Arial" w:hAnsi="Arial" w:cs="Arial"/>
          <w:sz w:val="22"/>
          <w:szCs w:val="22"/>
        </w:rPr>
        <w:t xml:space="preserve">redirecting water away from the sidewalk and already taxed storm drains, to where it is naturally absorbed into the ground. While the amount of water diverted may not be dramatic, it keeps the sidewalk passable, helps improve the water quality of Boneyard Creek, and provides a real-life campus example of rain gardens and green infrastructure at work. </w:t>
      </w:r>
    </w:p>
    <w:p w14:paraId="37E20B54" w14:textId="77777777" w:rsidR="005D438B" w:rsidRPr="00F85DFC" w:rsidRDefault="005D438B" w:rsidP="005D438B">
      <w:pPr>
        <w:spacing w:after="160" w:line="259" w:lineRule="auto"/>
        <w:rPr>
          <w:rFonts w:ascii="Arial" w:hAnsi="Arial" w:cs="Arial"/>
          <w:sz w:val="22"/>
          <w:szCs w:val="22"/>
        </w:rPr>
      </w:pPr>
      <w:r w:rsidRPr="00F85DFC">
        <w:rPr>
          <w:rFonts w:ascii="Arial" w:hAnsi="Arial" w:cs="Arial"/>
          <w:sz w:val="22"/>
          <w:szCs w:val="22"/>
        </w:rPr>
        <w:t xml:space="preserve">In recent years, many of the garden plants have not thrived. The possible reasons are many, including an increase in shade, trampling, or </w:t>
      </w:r>
      <w:proofErr w:type="gramStart"/>
      <w:r w:rsidRPr="00F85DFC">
        <w:rPr>
          <w:rFonts w:ascii="Arial" w:hAnsi="Arial" w:cs="Arial"/>
          <w:sz w:val="22"/>
          <w:szCs w:val="22"/>
        </w:rPr>
        <w:t>poorly-informed</w:t>
      </w:r>
      <w:proofErr w:type="gramEnd"/>
      <w:r w:rsidRPr="00F85DFC">
        <w:rPr>
          <w:rFonts w:ascii="Arial" w:hAnsi="Arial" w:cs="Arial"/>
          <w:sz w:val="22"/>
          <w:szCs w:val="22"/>
        </w:rPr>
        <w:t xml:space="preserve"> maintenance. The lack of plants makes it difficult for students to recognize the area as a rain garden, thus, losing an opportunity to learn about ecological </w:t>
      </w:r>
      <w:proofErr w:type="spellStart"/>
      <w:r w:rsidRPr="00F85DFC">
        <w:rPr>
          <w:rFonts w:ascii="Arial" w:hAnsi="Arial" w:cs="Arial"/>
          <w:sz w:val="22"/>
          <w:szCs w:val="22"/>
        </w:rPr>
        <w:t>stormwater</w:t>
      </w:r>
      <w:proofErr w:type="spellEnd"/>
      <w:r w:rsidRPr="00F85DFC">
        <w:rPr>
          <w:rFonts w:ascii="Arial" w:hAnsi="Arial" w:cs="Arial"/>
          <w:sz w:val="22"/>
          <w:szCs w:val="22"/>
        </w:rPr>
        <w:t xml:space="preserve"> management. Additionally, pollinators lost a vital source of foraging plants.</w:t>
      </w:r>
    </w:p>
    <w:p w14:paraId="75D96E4D" w14:textId="120A956C" w:rsidR="005D438B" w:rsidRPr="00F85DFC" w:rsidRDefault="005D438B" w:rsidP="005D438B">
      <w:pPr>
        <w:spacing w:after="160" w:line="259" w:lineRule="auto"/>
        <w:rPr>
          <w:rFonts w:ascii="Arial" w:hAnsi="Arial" w:cs="Arial"/>
          <w:sz w:val="22"/>
          <w:szCs w:val="22"/>
        </w:rPr>
      </w:pPr>
      <w:r w:rsidRPr="00F85DFC">
        <w:rPr>
          <w:rFonts w:ascii="Arial" w:hAnsi="Arial" w:cs="Arial"/>
          <w:sz w:val="22"/>
          <w:szCs w:val="22"/>
        </w:rPr>
        <w:t xml:space="preserve">The goal for this project is to replant the Red Oak Rain Garden with several key outcomes in mind. First, the garden will continue to be effective – with expectations of increased infiltration (this may be measured by CEE students) </w:t>
      </w:r>
      <w:r w:rsidR="007407D5">
        <w:t>–</w:t>
      </w:r>
      <w:r w:rsidRPr="00F85DFC">
        <w:rPr>
          <w:rFonts w:ascii="Arial" w:hAnsi="Arial" w:cs="Arial"/>
          <w:sz w:val="22"/>
          <w:szCs w:val="22"/>
        </w:rPr>
        <w:t xml:space="preserve"> in its role of absorbing </w:t>
      </w:r>
      <w:proofErr w:type="spellStart"/>
      <w:r w:rsidRPr="00F85DFC">
        <w:rPr>
          <w:rFonts w:ascii="Arial" w:hAnsi="Arial" w:cs="Arial"/>
          <w:sz w:val="22"/>
          <w:szCs w:val="22"/>
        </w:rPr>
        <w:t>stormwater</w:t>
      </w:r>
      <w:proofErr w:type="spellEnd"/>
      <w:r w:rsidRPr="00F85DFC">
        <w:rPr>
          <w:rFonts w:ascii="Arial" w:hAnsi="Arial" w:cs="Arial"/>
          <w:sz w:val="22"/>
          <w:szCs w:val="22"/>
        </w:rPr>
        <w:t xml:space="preserve">. The plantings will be hardy for their environment, salt-tolerant, and native when appropriate. </w:t>
      </w:r>
      <w:proofErr w:type="gramStart"/>
      <w:r w:rsidRPr="00F85DFC">
        <w:rPr>
          <w:rFonts w:ascii="Arial" w:hAnsi="Arial" w:cs="Arial"/>
          <w:sz w:val="22"/>
          <w:szCs w:val="22"/>
        </w:rPr>
        <w:t>Plus</w:t>
      </w:r>
      <w:proofErr w:type="gramEnd"/>
      <w:r w:rsidRPr="00F85DFC">
        <w:rPr>
          <w:rFonts w:ascii="Arial" w:hAnsi="Arial" w:cs="Arial"/>
          <w:sz w:val="22"/>
          <w:szCs w:val="22"/>
        </w:rPr>
        <w:t>, they will be attractive to pollinators and birds, and visually appealing over several seasons. Finally, the garden will be an inspirational and educational resource for students (in and out of the classroom), faculty, visitors, and community members.</w:t>
      </w:r>
    </w:p>
    <w:p w14:paraId="3169898B" w14:textId="77777777" w:rsidR="005D438B" w:rsidRPr="00F85DFC" w:rsidRDefault="005D438B" w:rsidP="005D438B">
      <w:pPr>
        <w:spacing w:after="160" w:line="259" w:lineRule="auto"/>
        <w:rPr>
          <w:rFonts w:ascii="Arial" w:hAnsi="Arial" w:cs="Arial"/>
          <w:sz w:val="22"/>
          <w:szCs w:val="22"/>
        </w:rPr>
      </w:pPr>
      <w:r w:rsidRPr="00F85DFC">
        <w:rPr>
          <w:rFonts w:ascii="Arial" w:hAnsi="Arial" w:cs="Arial"/>
          <w:sz w:val="22"/>
          <w:szCs w:val="22"/>
        </w:rPr>
        <w:t>Replanting the rain garden means reimagining it, and heeding the lessons from the past. For example, the new garden design includes a permeable path that will allow those passing by to walk through the garden, but also encourage them to stay on the path. To ensure maintenance, two University Extension community volunteer groups have a Memorandum of Understanding with Facilities &amp; Services to work on the garden (attached).</w:t>
      </w:r>
    </w:p>
    <w:p w14:paraId="38CE5FDB" w14:textId="77777777" w:rsidR="005D438B" w:rsidRPr="00F85DFC" w:rsidRDefault="005D438B" w:rsidP="005D438B">
      <w:pPr>
        <w:spacing w:after="160" w:line="259" w:lineRule="auto"/>
        <w:rPr>
          <w:rFonts w:ascii="Arial" w:hAnsi="Arial" w:cs="Arial"/>
          <w:sz w:val="22"/>
          <w:szCs w:val="22"/>
        </w:rPr>
      </w:pPr>
      <w:r w:rsidRPr="00F85DFC">
        <w:rPr>
          <w:rFonts w:ascii="Arial" w:hAnsi="Arial" w:cs="Arial"/>
          <w:sz w:val="22"/>
          <w:szCs w:val="22"/>
        </w:rPr>
        <w:t xml:space="preserve">Over the summer, the Illinois Water Resources Center hosted two stakeholder meetings with 20 participants each to inform the design. Important themes resulting from these meetings included interpreted nature, identity signage, paths, and public education. </w:t>
      </w:r>
    </w:p>
    <w:p w14:paraId="60401D89" w14:textId="77777777" w:rsidR="005D438B" w:rsidRPr="00F85DFC" w:rsidRDefault="005D438B" w:rsidP="005D438B">
      <w:pPr>
        <w:spacing w:after="160" w:line="259" w:lineRule="auto"/>
        <w:rPr>
          <w:rFonts w:ascii="Arial" w:hAnsi="Arial" w:cs="Arial"/>
          <w:sz w:val="22"/>
          <w:szCs w:val="22"/>
        </w:rPr>
      </w:pPr>
      <w:r w:rsidRPr="00F85DFC">
        <w:rPr>
          <w:rFonts w:ascii="Arial" w:hAnsi="Arial" w:cs="Arial"/>
          <w:sz w:val="22"/>
          <w:szCs w:val="22"/>
        </w:rPr>
        <w:t xml:space="preserve">“Interpreted nature” </w:t>
      </w:r>
      <w:proofErr w:type="gramStart"/>
      <w:r w:rsidRPr="00F85DFC">
        <w:rPr>
          <w:rFonts w:ascii="Arial" w:hAnsi="Arial" w:cs="Arial"/>
          <w:sz w:val="22"/>
          <w:szCs w:val="22"/>
        </w:rPr>
        <w:t>was defined</w:t>
      </w:r>
      <w:proofErr w:type="gramEnd"/>
      <w:r w:rsidRPr="00F85DFC">
        <w:rPr>
          <w:rFonts w:ascii="Arial" w:hAnsi="Arial" w:cs="Arial"/>
          <w:sz w:val="22"/>
          <w:szCs w:val="22"/>
        </w:rPr>
        <w:t xml:space="preserve"> as a balance between a formal cultivated garden and a wild prairie. As such, the model and inspiration behind the plant choices is the work done by landscape designer Piet </w:t>
      </w:r>
      <w:proofErr w:type="spellStart"/>
      <w:r w:rsidRPr="00F85DFC">
        <w:rPr>
          <w:rFonts w:ascii="Arial" w:hAnsi="Arial" w:cs="Arial"/>
          <w:sz w:val="22"/>
          <w:szCs w:val="22"/>
        </w:rPr>
        <w:t>Oudolf</w:t>
      </w:r>
      <w:proofErr w:type="spellEnd"/>
      <w:r w:rsidRPr="00F85DFC">
        <w:rPr>
          <w:rFonts w:ascii="Arial" w:hAnsi="Arial" w:cs="Arial"/>
          <w:sz w:val="22"/>
          <w:szCs w:val="22"/>
        </w:rPr>
        <w:t xml:space="preserve"> at the Lurie Garden in Chicago’s Millennium Park. </w:t>
      </w:r>
      <w:proofErr w:type="spellStart"/>
      <w:r w:rsidRPr="00F85DFC">
        <w:rPr>
          <w:rFonts w:ascii="Arial" w:hAnsi="Arial" w:cs="Arial"/>
          <w:sz w:val="22"/>
          <w:szCs w:val="22"/>
        </w:rPr>
        <w:t>Oudolf</w:t>
      </w:r>
      <w:proofErr w:type="spellEnd"/>
      <w:r w:rsidRPr="00F85DFC">
        <w:rPr>
          <w:rFonts w:ascii="Arial" w:hAnsi="Arial" w:cs="Arial"/>
          <w:sz w:val="22"/>
          <w:szCs w:val="22"/>
        </w:rPr>
        <w:t xml:space="preserve"> prioritizes having points of interest in the garden in multiple seasons. He strikes a 70 to 30 percent balance of plants that can provide multi-season structure, and those that simply contribute their shape and color for a short time. Any non-natives </w:t>
      </w:r>
      <w:proofErr w:type="gramStart"/>
      <w:r w:rsidRPr="00F85DFC">
        <w:rPr>
          <w:rFonts w:ascii="Arial" w:hAnsi="Arial" w:cs="Arial"/>
          <w:sz w:val="22"/>
          <w:szCs w:val="22"/>
        </w:rPr>
        <w:t>are thoughtfully chosen</w:t>
      </w:r>
      <w:proofErr w:type="gramEnd"/>
      <w:r w:rsidRPr="00F85DFC">
        <w:rPr>
          <w:rFonts w:ascii="Arial" w:hAnsi="Arial" w:cs="Arial"/>
          <w:sz w:val="22"/>
          <w:szCs w:val="22"/>
        </w:rPr>
        <w:t xml:space="preserve"> as noninvasive that enhance the native plants’ aesthetics and increase their acceptance and sustainability.</w:t>
      </w:r>
    </w:p>
    <w:p w14:paraId="16BA0DD4" w14:textId="4CA63F8C" w:rsidR="005D438B" w:rsidRPr="00F85DFC" w:rsidRDefault="005D438B" w:rsidP="005D438B">
      <w:pPr>
        <w:spacing w:after="160" w:line="259" w:lineRule="auto"/>
        <w:rPr>
          <w:rFonts w:ascii="Arial" w:hAnsi="Arial" w:cs="Arial"/>
          <w:sz w:val="22"/>
          <w:szCs w:val="22"/>
        </w:rPr>
      </w:pPr>
      <w:r w:rsidRPr="00F85DFC">
        <w:rPr>
          <w:rFonts w:ascii="Arial" w:hAnsi="Arial" w:cs="Arial"/>
          <w:sz w:val="22"/>
          <w:szCs w:val="22"/>
        </w:rPr>
        <w:t xml:space="preserve">The original rain garden planting </w:t>
      </w:r>
      <w:proofErr w:type="gramStart"/>
      <w:r w:rsidRPr="00F85DFC">
        <w:rPr>
          <w:rFonts w:ascii="Arial" w:hAnsi="Arial" w:cs="Arial"/>
          <w:sz w:val="22"/>
          <w:szCs w:val="22"/>
        </w:rPr>
        <w:t>was focused</w:t>
      </w:r>
      <w:proofErr w:type="gramEnd"/>
      <w:r w:rsidRPr="00F85DFC">
        <w:rPr>
          <w:rFonts w:ascii="Arial" w:hAnsi="Arial" w:cs="Arial"/>
          <w:sz w:val="22"/>
          <w:szCs w:val="22"/>
        </w:rPr>
        <w:t xml:space="preserve"> solely on natives. While non-native plants that can provide desired qualities</w:t>
      </w:r>
      <w:r w:rsidR="007407D5">
        <w:rPr>
          <w:rFonts w:ascii="Arial" w:hAnsi="Arial" w:cs="Arial"/>
          <w:sz w:val="22"/>
          <w:szCs w:val="22"/>
        </w:rPr>
        <w:t xml:space="preserve"> </w:t>
      </w:r>
      <w:r w:rsidR="007407D5">
        <w:t>–</w:t>
      </w:r>
      <w:r w:rsidR="007407D5">
        <w:t xml:space="preserve"> </w:t>
      </w:r>
      <w:r w:rsidRPr="00F85DFC">
        <w:rPr>
          <w:rFonts w:ascii="Arial" w:hAnsi="Arial" w:cs="Arial"/>
          <w:sz w:val="22"/>
          <w:szCs w:val="22"/>
        </w:rPr>
        <w:t>hardiness or proportion, for example</w:t>
      </w:r>
      <w:r w:rsidR="007407D5">
        <w:rPr>
          <w:rFonts w:ascii="Arial" w:hAnsi="Arial" w:cs="Arial"/>
          <w:sz w:val="22"/>
          <w:szCs w:val="22"/>
        </w:rPr>
        <w:t xml:space="preserve"> </w:t>
      </w:r>
      <w:r w:rsidR="007407D5">
        <w:t>–</w:t>
      </w:r>
      <w:r w:rsidR="007407D5">
        <w:t xml:space="preserve"> </w:t>
      </w:r>
      <w:r w:rsidRPr="00F85DFC">
        <w:rPr>
          <w:rFonts w:ascii="Arial" w:hAnsi="Arial" w:cs="Arial"/>
          <w:sz w:val="22"/>
          <w:szCs w:val="22"/>
        </w:rPr>
        <w:t xml:space="preserve">may well be included in the new garden, the emphasis, in fact, 70 percent, will be plants that are native to central Illinois and are </w:t>
      </w:r>
      <w:proofErr w:type="gramStart"/>
      <w:r w:rsidRPr="00F85DFC">
        <w:rPr>
          <w:rFonts w:ascii="Arial" w:hAnsi="Arial" w:cs="Arial"/>
          <w:sz w:val="22"/>
          <w:szCs w:val="22"/>
        </w:rPr>
        <w:t>well-suited</w:t>
      </w:r>
      <w:proofErr w:type="gramEnd"/>
      <w:r w:rsidRPr="00F85DFC">
        <w:rPr>
          <w:rFonts w:ascii="Arial" w:hAnsi="Arial" w:cs="Arial"/>
          <w:sz w:val="22"/>
          <w:szCs w:val="22"/>
        </w:rPr>
        <w:t xml:space="preserve"> to the location. While </w:t>
      </w:r>
      <w:proofErr w:type="spellStart"/>
      <w:r w:rsidRPr="00F85DFC">
        <w:rPr>
          <w:rFonts w:ascii="Arial" w:hAnsi="Arial" w:cs="Arial"/>
          <w:sz w:val="22"/>
          <w:szCs w:val="22"/>
        </w:rPr>
        <w:t>Oudolf’s</w:t>
      </w:r>
      <w:proofErr w:type="spellEnd"/>
      <w:r w:rsidRPr="00F85DFC">
        <w:rPr>
          <w:rFonts w:ascii="Arial" w:hAnsi="Arial" w:cs="Arial"/>
          <w:sz w:val="22"/>
          <w:szCs w:val="22"/>
        </w:rPr>
        <w:t xml:space="preserve"> design evokes naturalism, there is order to his efforts</w:t>
      </w:r>
      <w:r w:rsidR="007407D5">
        <w:rPr>
          <w:rFonts w:ascii="Arial" w:hAnsi="Arial" w:cs="Arial"/>
          <w:sz w:val="22"/>
          <w:szCs w:val="22"/>
        </w:rPr>
        <w:t xml:space="preserve"> </w:t>
      </w:r>
      <w:r w:rsidR="007407D5">
        <w:t>–</w:t>
      </w:r>
      <w:r w:rsidR="007407D5">
        <w:t xml:space="preserve"> </w:t>
      </w:r>
      <w:r w:rsidRPr="00F85DFC">
        <w:rPr>
          <w:rFonts w:ascii="Arial" w:hAnsi="Arial" w:cs="Arial"/>
          <w:sz w:val="22"/>
          <w:szCs w:val="22"/>
        </w:rPr>
        <w:t xml:space="preserve">plants </w:t>
      </w:r>
      <w:proofErr w:type="gramStart"/>
      <w:r w:rsidRPr="00F85DFC">
        <w:rPr>
          <w:rFonts w:ascii="Arial" w:hAnsi="Arial" w:cs="Arial"/>
          <w:sz w:val="22"/>
          <w:szCs w:val="22"/>
        </w:rPr>
        <w:t>are installed</w:t>
      </w:r>
      <w:proofErr w:type="gramEnd"/>
      <w:r w:rsidRPr="00F85DFC">
        <w:rPr>
          <w:rFonts w:ascii="Arial" w:hAnsi="Arial" w:cs="Arial"/>
          <w:sz w:val="22"/>
          <w:szCs w:val="22"/>
        </w:rPr>
        <w:t xml:space="preserve"> in clumps, which is pleasing to look at, but also makes weeding a simpler task. The Red Oak Rain Garden </w:t>
      </w:r>
      <w:proofErr w:type="gramStart"/>
      <w:r w:rsidRPr="00F85DFC">
        <w:rPr>
          <w:rFonts w:ascii="Arial" w:hAnsi="Arial" w:cs="Arial"/>
          <w:sz w:val="22"/>
          <w:szCs w:val="22"/>
        </w:rPr>
        <w:t>will be planted</w:t>
      </w:r>
      <w:proofErr w:type="gramEnd"/>
      <w:r w:rsidRPr="00F85DFC">
        <w:rPr>
          <w:rFonts w:ascii="Arial" w:hAnsi="Arial" w:cs="Arial"/>
          <w:sz w:val="22"/>
          <w:szCs w:val="22"/>
        </w:rPr>
        <w:t xml:space="preserve"> in this manner, making it easier for volunteers or F&amp;S staffers to know what plants not to pull. </w:t>
      </w:r>
    </w:p>
    <w:p w14:paraId="7AB1378F" w14:textId="77777777" w:rsidR="005D438B" w:rsidRPr="00F85DFC" w:rsidRDefault="005D438B" w:rsidP="005D438B">
      <w:pPr>
        <w:spacing w:after="160" w:line="259" w:lineRule="auto"/>
        <w:rPr>
          <w:rFonts w:ascii="Arial" w:hAnsi="Arial" w:cs="Arial"/>
          <w:sz w:val="22"/>
          <w:szCs w:val="22"/>
        </w:rPr>
      </w:pPr>
      <w:r w:rsidRPr="00F85DFC">
        <w:rPr>
          <w:rFonts w:ascii="Arial" w:hAnsi="Arial" w:cs="Arial"/>
          <w:sz w:val="22"/>
          <w:szCs w:val="22"/>
        </w:rPr>
        <w:t xml:space="preserve">To establish identity and increase awareness, the garden will have signage that explains its purpose. Some students were not aware that this area was a rain garden at all! </w:t>
      </w:r>
      <w:proofErr w:type="gramStart"/>
      <w:r w:rsidRPr="00F85DFC">
        <w:rPr>
          <w:rFonts w:ascii="Arial" w:hAnsi="Arial" w:cs="Arial"/>
          <w:sz w:val="22"/>
          <w:szCs w:val="22"/>
        </w:rPr>
        <w:t>Also</w:t>
      </w:r>
      <w:proofErr w:type="gramEnd"/>
      <w:r w:rsidRPr="00F85DFC">
        <w:rPr>
          <w:rFonts w:ascii="Arial" w:hAnsi="Arial" w:cs="Arial"/>
          <w:sz w:val="22"/>
          <w:szCs w:val="22"/>
        </w:rPr>
        <w:t xml:space="preserve">, there will be small signs that identify specific plants. Coupled with outreach materials and events (such as brochures and tours coordinated with Allen Hall and LAR), the signage will help those who will tend the garden, but it will also help educate visitors and potentially inspire some to plant a rain garden or to plant natives in their own yards. </w:t>
      </w:r>
    </w:p>
    <w:p w14:paraId="33369CF3" w14:textId="68DD77C6" w:rsidR="00E54D9C" w:rsidRPr="00F85DFC" w:rsidRDefault="005D438B" w:rsidP="005D438B">
      <w:pPr>
        <w:spacing w:after="160" w:line="259" w:lineRule="auto"/>
        <w:rPr>
          <w:rFonts w:ascii="Arial" w:hAnsi="Arial" w:cs="Arial"/>
          <w:sz w:val="22"/>
          <w:szCs w:val="22"/>
        </w:rPr>
      </w:pPr>
      <w:r w:rsidRPr="00F85DFC">
        <w:rPr>
          <w:rFonts w:ascii="Arial" w:hAnsi="Arial" w:cs="Arial"/>
          <w:sz w:val="22"/>
          <w:szCs w:val="22"/>
        </w:rPr>
        <w:lastRenderedPageBreak/>
        <w:t xml:space="preserve">This funding request is mainly to cover the cost of buying and installing the new rain garden plants, signage, and hardscape. The plants </w:t>
      </w:r>
      <w:proofErr w:type="gramStart"/>
      <w:r w:rsidRPr="00F85DFC">
        <w:rPr>
          <w:rFonts w:ascii="Arial" w:hAnsi="Arial" w:cs="Arial"/>
          <w:sz w:val="22"/>
          <w:szCs w:val="22"/>
        </w:rPr>
        <w:t>will be chosen</w:t>
      </w:r>
      <w:proofErr w:type="gramEnd"/>
      <w:r w:rsidRPr="00F85DFC">
        <w:rPr>
          <w:rFonts w:ascii="Arial" w:hAnsi="Arial" w:cs="Arial"/>
          <w:sz w:val="22"/>
          <w:szCs w:val="22"/>
        </w:rPr>
        <w:t xml:space="preserve"> carefully and going forward, their maintenance</w:t>
      </w:r>
      <w:r w:rsidR="007407D5">
        <w:rPr>
          <w:rFonts w:ascii="Arial" w:hAnsi="Arial" w:cs="Arial"/>
          <w:sz w:val="22"/>
          <w:szCs w:val="22"/>
        </w:rPr>
        <w:t xml:space="preserve"> </w:t>
      </w:r>
      <w:r w:rsidR="007407D5">
        <w:t>–</w:t>
      </w:r>
      <w:r w:rsidR="007407D5">
        <w:t xml:space="preserve"> </w:t>
      </w:r>
      <w:r w:rsidRPr="00F85DFC">
        <w:rPr>
          <w:rFonts w:ascii="Arial" w:hAnsi="Arial" w:cs="Arial"/>
          <w:sz w:val="22"/>
          <w:szCs w:val="22"/>
        </w:rPr>
        <w:t>implemented by university personnel or volunteers</w:t>
      </w:r>
      <w:r w:rsidR="007407D5">
        <w:rPr>
          <w:rFonts w:ascii="Arial" w:hAnsi="Arial" w:cs="Arial"/>
          <w:sz w:val="22"/>
          <w:szCs w:val="22"/>
        </w:rPr>
        <w:t xml:space="preserve"> </w:t>
      </w:r>
      <w:r w:rsidR="007407D5">
        <w:t>–</w:t>
      </w:r>
      <w:r w:rsidR="007407D5">
        <w:t xml:space="preserve"> </w:t>
      </w:r>
      <w:r w:rsidRPr="00F85DFC">
        <w:rPr>
          <w:rFonts w:ascii="Arial" w:hAnsi="Arial" w:cs="Arial"/>
          <w:sz w:val="22"/>
          <w:szCs w:val="22"/>
        </w:rPr>
        <w:t xml:space="preserve">will be thought through as well. </w:t>
      </w:r>
    </w:p>
    <w:p w14:paraId="69DBAB8F" w14:textId="58B58F84" w:rsidR="005A3952" w:rsidRPr="00F85DFC" w:rsidRDefault="004C5B27">
      <w:pPr>
        <w:rPr>
          <w:b/>
          <w:i/>
        </w:rPr>
      </w:pPr>
      <w:r w:rsidRPr="00F85DFC">
        <w:rPr>
          <w:b/>
          <w:i/>
        </w:rPr>
        <w:t>How will this</w:t>
      </w:r>
      <w:r w:rsidR="005A3952" w:rsidRPr="00F85DFC">
        <w:rPr>
          <w:b/>
          <w:i/>
        </w:rPr>
        <w:t xml:space="preserve"> project improve sustainability at UIUC?</w:t>
      </w:r>
    </w:p>
    <w:p w14:paraId="6E28D64F" w14:textId="5960B471" w:rsidR="005A3952" w:rsidRDefault="005A3952"/>
    <w:p w14:paraId="05C42E67" w14:textId="77777777" w:rsidR="00D32583" w:rsidRPr="00F85DFC" w:rsidRDefault="00D32583" w:rsidP="00D32583">
      <w:pPr>
        <w:spacing w:after="160" w:line="259" w:lineRule="auto"/>
        <w:rPr>
          <w:rFonts w:ascii="Arial" w:eastAsiaTheme="minorHAnsi" w:hAnsi="Arial" w:cs="Arial"/>
          <w:sz w:val="22"/>
          <w:szCs w:val="22"/>
        </w:rPr>
      </w:pPr>
      <w:r w:rsidRPr="00F85DFC">
        <w:rPr>
          <w:rFonts w:ascii="Arial" w:hAnsi="Arial" w:cs="Arial"/>
          <w:sz w:val="22"/>
          <w:szCs w:val="22"/>
        </w:rPr>
        <w:t xml:space="preserve">Even today, the Red Oak Rain Garden improves the functioning of the Illinois campus. By reimagining and replanting it, the garden can become a shining example of how </w:t>
      </w:r>
      <w:proofErr w:type="gramStart"/>
      <w:r w:rsidRPr="00F85DFC">
        <w:rPr>
          <w:rFonts w:ascii="Arial" w:hAnsi="Arial" w:cs="Arial"/>
          <w:sz w:val="22"/>
          <w:szCs w:val="22"/>
        </w:rPr>
        <w:t>to successfully incorporate</w:t>
      </w:r>
      <w:proofErr w:type="gramEnd"/>
      <w:r w:rsidRPr="00F85DFC">
        <w:rPr>
          <w:rFonts w:ascii="Arial" w:hAnsi="Arial" w:cs="Arial"/>
          <w:sz w:val="22"/>
          <w:szCs w:val="22"/>
        </w:rPr>
        <w:t xml:space="preserve"> green infrastructure when addressing </w:t>
      </w:r>
      <w:proofErr w:type="spellStart"/>
      <w:r w:rsidRPr="00F85DFC">
        <w:rPr>
          <w:rFonts w:ascii="Arial" w:hAnsi="Arial" w:cs="Arial"/>
          <w:sz w:val="22"/>
          <w:szCs w:val="22"/>
        </w:rPr>
        <w:t>stormwater</w:t>
      </w:r>
      <w:proofErr w:type="spellEnd"/>
      <w:r w:rsidRPr="00F85DFC">
        <w:rPr>
          <w:rFonts w:ascii="Arial" w:hAnsi="Arial" w:cs="Arial"/>
          <w:sz w:val="22"/>
          <w:szCs w:val="22"/>
        </w:rPr>
        <w:t xml:space="preserve"> issues across campus. </w:t>
      </w:r>
    </w:p>
    <w:p w14:paraId="5234D080" w14:textId="77777777" w:rsidR="00D32583" w:rsidRPr="00F85DFC" w:rsidRDefault="00D32583" w:rsidP="00D32583">
      <w:pPr>
        <w:spacing w:after="160" w:line="259" w:lineRule="auto"/>
        <w:rPr>
          <w:rFonts w:ascii="Arial" w:hAnsi="Arial" w:cs="Arial"/>
          <w:sz w:val="22"/>
          <w:szCs w:val="22"/>
        </w:rPr>
      </w:pPr>
      <w:r w:rsidRPr="00F85DFC">
        <w:rPr>
          <w:rFonts w:ascii="Arial" w:hAnsi="Arial" w:cs="Arial"/>
          <w:sz w:val="22"/>
          <w:szCs w:val="22"/>
        </w:rPr>
        <w:t xml:space="preserve">The plants will include some that attract birds and pollinators, and are multi-seasonal, so the garden will foster the presence of campus wildlife. The garden </w:t>
      </w:r>
      <w:proofErr w:type="gramStart"/>
      <w:r w:rsidRPr="00F85DFC">
        <w:rPr>
          <w:rFonts w:ascii="Arial" w:hAnsi="Arial" w:cs="Arial"/>
          <w:sz w:val="22"/>
          <w:szCs w:val="22"/>
        </w:rPr>
        <w:t>will be managed</w:t>
      </w:r>
      <w:proofErr w:type="gramEnd"/>
      <w:r w:rsidRPr="00F85DFC">
        <w:rPr>
          <w:rFonts w:ascii="Arial" w:hAnsi="Arial" w:cs="Arial"/>
          <w:sz w:val="22"/>
          <w:szCs w:val="22"/>
        </w:rPr>
        <w:t xml:space="preserve"> through integrated pest management with little to no pesticides used in its care. Further, there will be no watering beyond the first two years of establishment.</w:t>
      </w:r>
    </w:p>
    <w:p w14:paraId="4F2FA959" w14:textId="77777777" w:rsidR="00D32583" w:rsidRPr="00F85DFC" w:rsidRDefault="00D32583" w:rsidP="00D32583">
      <w:pPr>
        <w:spacing w:after="160" w:line="259" w:lineRule="auto"/>
        <w:rPr>
          <w:rFonts w:ascii="Arial" w:hAnsi="Arial" w:cs="Arial"/>
          <w:sz w:val="22"/>
          <w:szCs w:val="22"/>
        </w:rPr>
      </w:pPr>
      <w:r w:rsidRPr="00F85DFC">
        <w:rPr>
          <w:rFonts w:ascii="Arial" w:hAnsi="Arial" w:cs="Arial"/>
          <w:sz w:val="22"/>
          <w:szCs w:val="22"/>
        </w:rPr>
        <w:t xml:space="preserve">The rain garden plantings will also open the door to new landscape styles and rhythms on campus while complying with university aesthetics. The introduction of the Piet </w:t>
      </w:r>
      <w:proofErr w:type="spellStart"/>
      <w:r w:rsidRPr="00F85DFC">
        <w:rPr>
          <w:rFonts w:ascii="Arial" w:hAnsi="Arial" w:cs="Arial"/>
          <w:sz w:val="22"/>
          <w:szCs w:val="22"/>
        </w:rPr>
        <w:t>Oudolf</w:t>
      </w:r>
      <w:proofErr w:type="spellEnd"/>
      <w:r w:rsidRPr="00F85DFC">
        <w:rPr>
          <w:rFonts w:ascii="Arial" w:hAnsi="Arial" w:cs="Arial"/>
          <w:sz w:val="22"/>
          <w:szCs w:val="22"/>
        </w:rPr>
        <w:t xml:space="preserve">-Lurie Garden approach can help inform the identity standards of University of Illinois plantings, especially as landscapers look to introduce </w:t>
      </w:r>
      <w:proofErr w:type="gramStart"/>
      <w:r w:rsidRPr="00F85DFC">
        <w:rPr>
          <w:rFonts w:ascii="Arial" w:hAnsi="Arial" w:cs="Arial"/>
          <w:sz w:val="22"/>
          <w:szCs w:val="22"/>
        </w:rPr>
        <w:t>plants that are multi-functional</w:t>
      </w:r>
      <w:proofErr w:type="gramEnd"/>
      <w:r w:rsidRPr="00F85DFC">
        <w:rPr>
          <w:rFonts w:ascii="Arial" w:hAnsi="Arial" w:cs="Arial"/>
          <w:sz w:val="22"/>
          <w:szCs w:val="22"/>
        </w:rPr>
        <w:t xml:space="preserve">. </w:t>
      </w:r>
    </w:p>
    <w:p w14:paraId="22F7DD8D" w14:textId="46F56E78" w:rsidR="00103511" w:rsidRPr="00F85DFC" w:rsidRDefault="00D32583" w:rsidP="00D32583">
      <w:pPr>
        <w:spacing w:after="160" w:line="259" w:lineRule="auto"/>
        <w:rPr>
          <w:rFonts w:ascii="Arial" w:hAnsi="Arial" w:cs="Arial"/>
          <w:sz w:val="22"/>
          <w:szCs w:val="22"/>
        </w:rPr>
      </w:pPr>
      <w:r w:rsidRPr="00F85DFC">
        <w:rPr>
          <w:rFonts w:ascii="Arial" w:hAnsi="Arial" w:cs="Arial"/>
          <w:sz w:val="22"/>
          <w:szCs w:val="22"/>
        </w:rPr>
        <w:t xml:space="preserve">The garden will create an intimate, rather than institutional landscape feature. While squares, triangles, and hedges have their place on campus, the </w:t>
      </w:r>
      <w:proofErr w:type="spellStart"/>
      <w:r w:rsidRPr="00F85DFC">
        <w:rPr>
          <w:rFonts w:ascii="Arial" w:hAnsi="Arial" w:cs="Arial"/>
          <w:sz w:val="22"/>
          <w:szCs w:val="22"/>
        </w:rPr>
        <w:t>Oudolf</w:t>
      </w:r>
      <w:proofErr w:type="spellEnd"/>
      <w:r w:rsidRPr="00F85DFC">
        <w:rPr>
          <w:rFonts w:ascii="Arial" w:hAnsi="Arial" w:cs="Arial"/>
          <w:sz w:val="22"/>
          <w:szCs w:val="22"/>
        </w:rPr>
        <w:t xml:space="preserve"> approach celebrates individual species working together to make something more powerful than if they were on their own.</w:t>
      </w:r>
    </w:p>
    <w:p w14:paraId="6F8BC4BC" w14:textId="264AF266" w:rsidR="005A3952" w:rsidRPr="00F85DFC" w:rsidRDefault="005A3952">
      <w:pPr>
        <w:rPr>
          <w:b/>
          <w:i/>
        </w:rPr>
      </w:pPr>
      <w:r w:rsidRPr="00F85DFC">
        <w:rPr>
          <w:b/>
          <w:i/>
        </w:rPr>
        <w:t>Where will the project be located? Do you need special permissions to enact the project at this site? If so, please explain and attach a letter of support to your application.</w:t>
      </w:r>
    </w:p>
    <w:p w14:paraId="24420720" w14:textId="509BCDC1" w:rsidR="005A3952" w:rsidRDefault="005A3952"/>
    <w:p w14:paraId="19FB3108" w14:textId="0F41F5C4" w:rsidR="00103511" w:rsidRPr="00F85DFC" w:rsidRDefault="00D32583" w:rsidP="00D32583">
      <w:pPr>
        <w:spacing w:after="160" w:line="259" w:lineRule="auto"/>
        <w:rPr>
          <w:sz w:val="22"/>
          <w:szCs w:val="22"/>
        </w:rPr>
      </w:pPr>
      <w:r w:rsidRPr="00F85DFC">
        <w:rPr>
          <w:rFonts w:ascii="Arial" w:hAnsi="Arial" w:cs="Arial"/>
          <w:sz w:val="22"/>
          <w:szCs w:val="22"/>
        </w:rPr>
        <w:t>The project is located just south of Allen Hall/LAR and west of McKinley Health Center (see map). Facilities &amp; Services has been involved in the reimaging from the start (</w:t>
      </w:r>
      <w:proofErr w:type="gramStart"/>
      <w:r w:rsidRPr="00F85DFC">
        <w:rPr>
          <w:rFonts w:ascii="Arial" w:hAnsi="Arial" w:cs="Arial"/>
          <w:sz w:val="22"/>
          <w:szCs w:val="22"/>
        </w:rPr>
        <w:t>see attached</w:t>
      </w:r>
      <w:proofErr w:type="gramEnd"/>
      <w:r w:rsidRPr="00F85DFC">
        <w:rPr>
          <w:rFonts w:ascii="Arial" w:hAnsi="Arial" w:cs="Arial"/>
          <w:sz w:val="22"/>
          <w:szCs w:val="22"/>
        </w:rPr>
        <w:t xml:space="preserve"> letter). They have done an initial review of the submitted garden draft plan. F&amp;S Architectural Review Committee is the authority that will issue final design approval. I am continuing to work with them on this process.</w:t>
      </w:r>
    </w:p>
    <w:p w14:paraId="141828D3" w14:textId="0DBD08CC" w:rsidR="005A3952" w:rsidRPr="00F85DFC" w:rsidRDefault="005A3952">
      <w:pPr>
        <w:rPr>
          <w:b/>
          <w:i/>
        </w:rPr>
      </w:pPr>
      <w:r w:rsidRPr="00F85DFC">
        <w:rPr>
          <w:b/>
          <w:i/>
        </w:rPr>
        <w:t xml:space="preserve">Other than the project team, who will have a stake in the project? Please list other individuals, groups, or departments indirectly or directly affiliated to this project. This includes any funding entities (immediate, future, ongoing, etc.) and any entities that will be benefiting from this project. </w:t>
      </w:r>
    </w:p>
    <w:p w14:paraId="645E38FC" w14:textId="1C31742E" w:rsidR="005A3952" w:rsidRDefault="005A3952"/>
    <w:p w14:paraId="30D27426" w14:textId="77777777" w:rsidR="00025B8E" w:rsidRPr="00F85DFC" w:rsidRDefault="00025B8E" w:rsidP="00025B8E">
      <w:pPr>
        <w:spacing w:after="160" w:line="259" w:lineRule="auto"/>
        <w:rPr>
          <w:rFonts w:ascii="Arial" w:eastAsiaTheme="minorHAnsi" w:hAnsi="Arial" w:cs="Arial"/>
          <w:sz w:val="22"/>
          <w:szCs w:val="22"/>
        </w:rPr>
      </w:pPr>
      <w:r w:rsidRPr="00F85DFC">
        <w:rPr>
          <w:rFonts w:ascii="Arial" w:hAnsi="Arial" w:cs="Arial"/>
          <w:sz w:val="22"/>
          <w:szCs w:val="22"/>
        </w:rPr>
        <w:t>Facilities &amp; Services (letter attached)</w:t>
      </w:r>
    </w:p>
    <w:p w14:paraId="14BE9B91" w14:textId="2CC6D568" w:rsidR="00025B8E" w:rsidRPr="00F85DFC" w:rsidRDefault="00025B8E" w:rsidP="00025B8E">
      <w:pPr>
        <w:spacing w:after="160" w:line="259" w:lineRule="auto"/>
        <w:rPr>
          <w:rFonts w:ascii="Arial" w:hAnsi="Arial" w:cs="Arial"/>
          <w:sz w:val="22"/>
          <w:szCs w:val="22"/>
        </w:rPr>
      </w:pPr>
      <w:r w:rsidRPr="00F85DFC">
        <w:rPr>
          <w:rFonts w:ascii="Arial" w:hAnsi="Arial" w:cs="Arial"/>
          <w:sz w:val="22"/>
          <w:szCs w:val="22"/>
        </w:rPr>
        <w:t>University of Illinois Extension (letter attached)</w:t>
      </w:r>
    </w:p>
    <w:p w14:paraId="3A9D6BBA" w14:textId="6144164B" w:rsidR="00025B8E" w:rsidRPr="00F85DFC" w:rsidRDefault="00025B8E" w:rsidP="00025B8E">
      <w:pPr>
        <w:spacing w:after="160" w:line="259" w:lineRule="auto"/>
        <w:rPr>
          <w:rFonts w:ascii="Arial" w:hAnsi="Arial" w:cs="Arial"/>
          <w:sz w:val="22"/>
          <w:szCs w:val="22"/>
        </w:rPr>
      </w:pPr>
      <w:r w:rsidRPr="00F85DFC">
        <w:rPr>
          <w:rFonts w:ascii="Arial" w:hAnsi="Arial" w:cs="Arial"/>
          <w:sz w:val="22"/>
          <w:szCs w:val="22"/>
        </w:rPr>
        <w:t>University Housing (letter attached)</w:t>
      </w:r>
    </w:p>
    <w:p w14:paraId="443A9B8E" w14:textId="77777777" w:rsidR="00025B8E" w:rsidRPr="00F85DFC" w:rsidRDefault="00025B8E" w:rsidP="00025B8E">
      <w:pPr>
        <w:spacing w:after="160" w:line="259" w:lineRule="auto"/>
        <w:rPr>
          <w:rFonts w:ascii="Arial" w:hAnsi="Arial" w:cs="Arial"/>
          <w:sz w:val="22"/>
          <w:szCs w:val="22"/>
        </w:rPr>
      </w:pPr>
      <w:r w:rsidRPr="00F85DFC">
        <w:rPr>
          <w:rFonts w:ascii="Arial" w:hAnsi="Arial" w:cs="Arial"/>
          <w:sz w:val="22"/>
          <w:szCs w:val="22"/>
        </w:rPr>
        <w:t>Red Bison (letter attached)</w:t>
      </w:r>
    </w:p>
    <w:p w14:paraId="3042D630" w14:textId="365F2441" w:rsidR="00025B8E" w:rsidRPr="00F85DFC" w:rsidRDefault="00025B8E" w:rsidP="00025B8E">
      <w:pPr>
        <w:spacing w:after="160" w:line="259" w:lineRule="auto"/>
        <w:rPr>
          <w:rFonts w:ascii="Arial" w:hAnsi="Arial" w:cs="Arial"/>
          <w:sz w:val="22"/>
          <w:szCs w:val="22"/>
        </w:rPr>
      </w:pPr>
      <w:r w:rsidRPr="00F85DFC">
        <w:rPr>
          <w:rFonts w:ascii="Arial" w:hAnsi="Arial" w:cs="Arial"/>
          <w:sz w:val="22"/>
          <w:szCs w:val="22"/>
        </w:rPr>
        <w:t xml:space="preserve">Potential to also partner with Departments of </w:t>
      </w:r>
      <w:r w:rsidR="00F85DFC" w:rsidRPr="00F85DFC">
        <w:rPr>
          <w:rFonts w:ascii="Arial" w:hAnsi="Arial" w:cs="Arial"/>
          <w:sz w:val="22"/>
          <w:szCs w:val="22"/>
        </w:rPr>
        <w:t>Civil and Environmental Engineering</w:t>
      </w:r>
      <w:r w:rsidR="00F85DFC">
        <w:rPr>
          <w:rFonts w:ascii="Arial" w:hAnsi="Arial" w:cs="Arial"/>
          <w:sz w:val="22"/>
          <w:szCs w:val="22"/>
        </w:rPr>
        <w:t xml:space="preserve">, </w:t>
      </w:r>
      <w:r w:rsidRPr="00F85DFC">
        <w:rPr>
          <w:rFonts w:ascii="Arial" w:hAnsi="Arial" w:cs="Arial"/>
          <w:sz w:val="22"/>
          <w:szCs w:val="22"/>
        </w:rPr>
        <w:t>NRES</w:t>
      </w:r>
      <w:r w:rsidR="00F85DFC">
        <w:rPr>
          <w:rFonts w:ascii="Arial" w:hAnsi="Arial" w:cs="Arial"/>
          <w:sz w:val="22"/>
          <w:szCs w:val="22"/>
        </w:rPr>
        <w:t>,</w:t>
      </w:r>
      <w:r w:rsidRPr="00F85DFC">
        <w:rPr>
          <w:rFonts w:ascii="Arial" w:hAnsi="Arial" w:cs="Arial"/>
          <w:sz w:val="22"/>
          <w:szCs w:val="22"/>
        </w:rPr>
        <w:t xml:space="preserve"> and Landscape Architecture</w:t>
      </w:r>
      <w:r w:rsidR="00F85DFC">
        <w:rPr>
          <w:rFonts w:ascii="Arial" w:hAnsi="Arial" w:cs="Arial"/>
          <w:sz w:val="22"/>
          <w:szCs w:val="22"/>
        </w:rPr>
        <w:t>.</w:t>
      </w:r>
    </w:p>
    <w:p w14:paraId="7FCD2F96" w14:textId="7AFEA215" w:rsidR="00731154" w:rsidRDefault="00731154">
      <w:pPr>
        <w:rPr>
          <w:i/>
        </w:rPr>
      </w:pPr>
    </w:p>
    <w:p w14:paraId="28072725" w14:textId="6DE1858C" w:rsidR="005A3952" w:rsidRPr="00F85DFC" w:rsidRDefault="005A3952">
      <w:pPr>
        <w:rPr>
          <w:b/>
          <w:i/>
        </w:rPr>
      </w:pPr>
      <w:r w:rsidRPr="00F85DFC">
        <w:rPr>
          <w:b/>
          <w:i/>
        </w:rPr>
        <w:t xml:space="preserve">Please indicate how this project will involve or </w:t>
      </w:r>
      <w:proofErr w:type="gramStart"/>
      <w:r w:rsidRPr="00F85DFC">
        <w:rPr>
          <w:b/>
          <w:i/>
        </w:rPr>
        <w:t>impact</w:t>
      </w:r>
      <w:proofErr w:type="gramEnd"/>
      <w:r w:rsidRPr="00F85DFC">
        <w:rPr>
          <w:b/>
          <w:i/>
        </w:rPr>
        <w:t xml:space="preserve"> students. What role will students play in the project?</w:t>
      </w:r>
    </w:p>
    <w:p w14:paraId="2412A265" w14:textId="77777777" w:rsidR="005A3952" w:rsidRDefault="005A3952"/>
    <w:p w14:paraId="54526B7C" w14:textId="25430DC6" w:rsidR="00731154" w:rsidRPr="00F85DFC" w:rsidRDefault="00731154" w:rsidP="00731154">
      <w:pPr>
        <w:spacing w:after="160" w:line="259" w:lineRule="auto"/>
        <w:rPr>
          <w:rFonts w:ascii="Arial" w:eastAsiaTheme="minorHAnsi" w:hAnsi="Arial" w:cs="Arial"/>
          <w:sz w:val="22"/>
          <w:szCs w:val="22"/>
        </w:rPr>
      </w:pPr>
      <w:r w:rsidRPr="00F85DFC">
        <w:rPr>
          <w:rFonts w:ascii="Arial" w:hAnsi="Arial" w:cs="Arial"/>
          <w:sz w:val="22"/>
          <w:szCs w:val="22"/>
        </w:rPr>
        <w:t>The garden will provide a place of beauty and nature on campus</w:t>
      </w:r>
      <w:r w:rsidR="007407D5">
        <w:rPr>
          <w:rFonts w:ascii="Arial" w:hAnsi="Arial" w:cs="Arial"/>
          <w:sz w:val="22"/>
          <w:szCs w:val="22"/>
        </w:rPr>
        <w:t xml:space="preserve"> </w:t>
      </w:r>
      <w:r w:rsidR="007407D5">
        <w:t>–</w:t>
      </w:r>
      <w:r w:rsidR="007407D5">
        <w:t xml:space="preserve"> </w:t>
      </w:r>
      <w:r w:rsidRPr="00F85DFC">
        <w:rPr>
          <w:rFonts w:ascii="Arial" w:hAnsi="Arial" w:cs="Arial"/>
          <w:sz w:val="22"/>
          <w:szCs w:val="22"/>
        </w:rPr>
        <w:t xml:space="preserve">a place to inspire students to think outside the box, engage in science, learn about </w:t>
      </w:r>
      <w:proofErr w:type="gramStart"/>
      <w:r w:rsidRPr="00F85DFC">
        <w:rPr>
          <w:rFonts w:ascii="Arial" w:hAnsi="Arial" w:cs="Arial"/>
          <w:sz w:val="22"/>
          <w:szCs w:val="22"/>
        </w:rPr>
        <w:t>gardening,</w:t>
      </w:r>
      <w:proofErr w:type="gramEnd"/>
      <w:r w:rsidRPr="00F85DFC">
        <w:rPr>
          <w:rFonts w:ascii="Arial" w:hAnsi="Arial" w:cs="Arial"/>
          <w:sz w:val="22"/>
          <w:szCs w:val="22"/>
        </w:rPr>
        <w:t xml:space="preserve"> or just rest and restore themselves.</w:t>
      </w:r>
    </w:p>
    <w:p w14:paraId="78F2639D" w14:textId="6ECA8EFB" w:rsidR="00731154" w:rsidRPr="00F85DFC" w:rsidRDefault="00731154" w:rsidP="00731154">
      <w:pPr>
        <w:spacing w:after="160" w:line="259" w:lineRule="auto"/>
        <w:rPr>
          <w:rFonts w:ascii="Arial" w:hAnsi="Arial" w:cs="Arial"/>
          <w:sz w:val="22"/>
          <w:szCs w:val="22"/>
        </w:rPr>
      </w:pPr>
      <w:r w:rsidRPr="00F85DFC">
        <w:rPr>
          <w:rFonts w:ascii="Arial" w:hAnsi="Arial" w:cs="Arial"/>
          <w:sz w:val="22"/>
          <w:szCs w:val="22"/>
        </w:rPr>
        <w:t xml:space="preserve">For starters, students are already involved in the garden planning. Currently, </w:t>
      </w:r>
      <w:proofErr w:type="gramStart"/>
      <w:r w:rsidRPr="00F85DFC">
        <w:rPr>
          <w:rFonts w:ascii="Arial" w:hAnsi="Arial" w:cs="Arial"/>
          <w:sz w:val="22"/>
          <w:szCs w:val="22"/>
        </w:rPr>
        <w:t>I’m</w:t>
      </w:r>
      <w:proofErr w:type="gramEnd"/>
      <w:r w:rsidRPr="00F85DFC">
        <w:rPr>
          <w:rFonts w:ascii="Arial" w:hAnsi="Arial" w:cs="Arial"/>
          <w:sz w:val="22"/>
          <w:szCs w:val="22"/>
        </w:rPr>
        <w:t xml:space="preserve"> a Masters candidate in MBA/Landscape Architecture. My design </w:t>
      </w:r>
      <w:proofErr w:type="gramStart"/>
      <w:r w:rsidRPr="00F85DFC">
        <w:rPr>
          <w:rFonts w:ascii="Arial" w:hAnsi="Arial" w:cs="Arial"/>
          <w:sz w:val="22"/>
          <w:szCs w:val="22"/>
        </w:rPr>
        <w:t>was informed</w:t>
      </w:r>
      <w:proofErr w:type="gramEnd"/>
      <w:r w:rsidRPr="00F85DFC">
        <w:rPr>
          <w:rFonts w:ascii="Arial" w:hAnsi="Arial" w:cs="Arial"/>
          <w:sz w:val="22"/>
          <w:szCs w:val="22"/>
        </w:rPr>
        <w:t xml:space="preserve">, in part, by input through the aforementioned two stakeholder meetings that included current and prospective university students. Next, the rain garden will provide an opportunity for students to help construct and maintain it. In fact, they have a chance to help dig up </w:t>
      </w:r>
      <w:r w:rsidRPr="00F85DFC">
        <w:rPr>
          <w:rFonts w:ascii="Arial" w:hAnsi="Arial" w:cs="Arial"/>
          <w:sz w:val="22"/>
          <w:szCs w:val="22"/>
        </w:rPr>
        <w:lastRenderedPageBreak/>
        <w:t>and rearrange part of the campus! The student organization Red Bison has pledged to assist with preparing the garden bed and planting (see attached lette</w:t>
      </w:r>
      <w:r w:rsidR="00F97123" w:rsidRPr="00F85DFC">
        <w:rPr>
          <w:rFonts w:ascii="Arial" w:hAnsi="Arial" w:cs="Arial"/>
          <w:sz w:val="22"/>
          <w:szCs w:val="22"/>
        </w:rPr>
        <w:t>r). Later, these students</w:t>
      </w:r>
      <w:r w:rsidRPr="00F85DFC">
        <w:rPr>
          <w:rFonts w:ascii="Arial" w:hAnsi="Arial" w:cs="Arial"/>
          <w:sz w:val="22"/>
          <w:szCs w:val="22"/>
        </w:rPr>
        <w:t xml:space="preserve"> can join with community volunteers (many of whom have 20 years gardening experience) on special workdays to help tend the garden offering all involved an opportunity for multi-generational learning. </w:t>
      </w:r>
    </w:p>
    <w:p w14:paraId="05E469A3" w14:textId="022C54CC" w:rsidR="00731154" w:rsidRPr="00F85DFC" w:rsidRDefault="00731154" w:rsidP="00731154">
      <w:pPr>
        <w:spacing w:after="160" w:line="259" w:lineRule="auto"/>
        <w:rPr>
          <w:rFonts w:ascii="Arial" w:hAnsi="Arial" w:cs="Arial"/>
          <w:sz w:val="22"/>
          <w:szCs w:val="22"/>
        </w:rPr>
      </w:pPr>
      <w:r w:rsidRPr="00F85DFC">
        <w:rPr>
          <w:rFonts w:ascii="Arial" w:hAnsi="Arial" w:cs="Arial"/>
          <w:sz w:val="22"/>
          <w:szCs w:val="22"/>
        </w:rPr>
        <w:t xml:space="preserve">In order to teach Red Bison about rain gardens, the Illinois Water Resources </w:t>
      </w:r>
      <w:r w:rsidR="007407D5">
        <w:rPr>
          <w:rFonts w:ascii="Arial" w:hAnsi="Arial" w:cs="Arial"/>
          <w:sz w:val="22"/>
          <w:szCs w:val="22"/>
        </w:rPr>
        <w:t xml:space="preserve">Center </w:t>
      </w:r>
      <w:r w:rsidRPr="00F85DFC">
        <w:rPr>
          <w:rFonts w:ascii="Arial" w:hAnsi="Arial" w:cs="Arial"/>
          <w:sz w:val="22"/>
          <w:szCs w:val="22"/>
        </w:rPr>
        <w:t>will provide</w:t>
      </w:r>
      <w:r w:rsidR="004C773F" w:rsidRPr="00F85DFC">
        <w:rPr>
          <w:rFonts w:ascii="Arial" w:hAnsi="Arial" w:cs="Arial"/>
          <w:sz w:val="22"/>
          <w:szCs w:val="22"/>
        </w:rPr>
        <w:t xml:space="preserve"> educational</w:t>
      </w:r>
      <w:r w:rsidRPr="00F85DFC">
        <w:rPr>
          <w:rFonts w:ascii="Arial" w:hAnsi="Arial" w:cs="Arial"/>
          <w:sz w:val="22"/>
          <w:szCs w:val="22"/>
        </w:rPr>
        <w:t xml:space="preserve"> training based on Purdue University’s </w:t>
      </w:r>
      <w:proofErr w:type="spellStart"/>
      <w:r w:rsidRPr="00F85DFC">
        <w:rPr>
          <w:rFonts w:ascii="Arial" w:hAnsi="Arial" w:cs="Arial"/>
          <w:sz w:val="22"/>
          <w:szCs w:val="22"/>
        </w:rPr>
        <w:t>Rainscaping</w:t>
      </w:r>
      <w:proofErr w:type="spellEnd"/>
      <w:r w:rsidRPr="00F85DFC">
        <w:rPr>
          <w:rFonts w:ascii="Arial" w:hAnsi="Arial" w:cs="Arial"/>
          <w:sz w:val="22"/>
          <w:szCs w:val="22"/>
        </w:rPr>
        <w:t xml:space="preserve"> course.</w:t>
      </w:r>
      <w:r w:rsidR="004C773F" w:rsidRPr="00F85DFC">
        <w:rPr>
          <w:rFonts w:ascii="Arial" w:hAnsi="Arial" w:cs="Arial"/>
          <w:sz w:val="22"/>
          <w:szCs w:val="22"/>
        </w:rPr>
        <w:t xml:space="preserve"> This application includes the material portion of the cost of this training. The educator’s time </w:t>
      </w:r>
      <w:proofErr w:type="gramStart"/>
      <w:r w:rsidR="004C773F" w:rsidRPr="00F85DFC">
        <w:rPr>
          <w:rFonts w:ascii="Arial" w:hAnsi="Arial" w:cs="Arial"/>
          <w:sz w:val="22"/>
          <w:szCs w:val="22"/>
        </w:rPr>
        <w:t>will be provided</w:t>
      </w:r>
      <w:proofErr w:type="gramEnd"/>
      <w:r w:rsidR="004C773F" w:rsidRPr="00F85DFC">
        <w:rPr>
          <w:rFonts w:ascii="Arial" w:hAnsi="Arial" w:cs="Arial"/>
          <w:sz w:val="22"/>
          <w:szCs w:val="22"/>
        </w:rPr>
        <w:t xml:space="preserve"> in-kind.</w:t>
      </w:r>
      <w:r w:rsidRPr="00F85DFC">
        <w:rPr>
          <w:rFonts w:ascii="Arial" w:hAnsi="Arial" w:cs="Arial"/>
          <w:sz w:val="22"/>
          <w:szCs w:val="22"/>
        </w:rPr>
        <w:t xml:space="preserve"> For more details</w:t>
      </w:r>
      <w:r w:rsidR="004C773F" w:rsidRPr="00F85DFC">
        <w:rPr>
          <w:rFonts w:ascii="Arial" w:hAnsi="Arial" w:cs="Arial"/>
          <w:sz w:val="22"/>
          <w:szCs w:val="22"/>
        </w:rPr>
        <w:t xml:space="preserve"> about the </w:t>
      </w:r>
      <w:proofErr w:type="spellStart"/>
      <w:r w:rsidR="004C773F" w:rsidRPr="00F85DFC">
        <w:rPr>
          <w:rFonts w:ascii="Arial" w:hAnsi="Arial" w:cs="Arial"/>
          <w:sz w:val="22"/>
          <w:szCs w:val="22"/>
        </w:rPr>
        <w:t>Rainscaping</w:t>
      </w:r>
      <w:proofErr w:type="spellEnd"/>
      <w:r w:rsidR="004C773F" w:rsidRPr="00F85DFC">
        <w:rPr>
          <w:rFonts w:ascii="Arial" w:hAnsi="Arial" w:cs="Arial"/>
          <w:sz w:val="22"/>
          <w:szCs w:val="22"/>
        </w:rPr>
        <w:t xml:space="preserve"> program</w:t>
      </w:r>
      <w:r w:rsidRPr="00F85DFC">
        <w:rPr>
          <w:rFonts w:ascii="Arial" w:hAnsi="Arial" w:cs="Arial"/>
          <w:sz w:val="22"/>
          <w:szCs w:val="22"/>
        </w:rPr>
        <w:t xml:space="preserve">, see: </w:t>
      </w:r>
      <w:hyperlink r:id="rId8" w:history="1">
        <w:r w:rsidRPr="00F85DFC">
          <w:rPr>
            <w:rStyle w:val="Hyperlink"/>
            <w:rFonts w:ascii="Arial" w:hAnsi="Arial" w:cs="Arial"/>
            <w:sz w:val="22"/>
            <w:szCs w:val="22"/>
          </w:rPr>
          <w:t>https://extension.purdue.edu/rainscaping/</w:t>
        </w:r>
      </w:hyperlink>
    </w:p>
    <w:p w14:paraId="124DF3D7" w14:textId="2335C035" w:rsidR="00731154" w:rsidRPr="00F85DFC" w:rsidRDefault="00731154" w:rsidP="00731154">
      <w:pPr>
        <w:spacing w:after="160" w:line="259" w:lineRule="auto"/>
        <w:rPr>
          <w:rFonts w:ascii="Arial" w:hAnsi="Arial" w:cs="Arial"/>
          <w:sz w:val="22"/>
          <w:szCs w:val="22"/>
        </w:rPr>
      </w:pPr>
      <w:r w:rsidRPr="00F85DFC">
        <w:rPr>
          <w:rFonts w:ascii="Arial" w:hAnsi="Arial" w:cs="Arial"/>
          <w:sz w:val="22"/>
          <w:szCs w:val="22"/>
        </w:rPr>
        <w:t xml:space="preserve">The garden will also be an outdoor learning laboratory, generating real-world data that instructors and students can use to teach and learn data aggregation. Professor Art Schmidt is using the garden for his CEE 458 Water Resources Field Methods class. Further, he has engaged CEE 398 students in a team project to design the technical aspects of measuring infiltration. Indeed, students can play a role in monitoring the health of the garden as they develop new skills. </w:t>
      </w:r>
    </w:p>
    <w:p w14:paraId="6B6FBD35" w14:textId="22CB1E3C" w:rsidR="00103511" w:rsidRPr="00F85DFC" w:rsidRDefault="00731154" w:rsidP="00731154">
      <w:pPr>
        <w:spacing w:after="160" w:line="259" w:lineRule="auto"/>
        <w:rPr>
          <w:rFonts w:ascii="Arial" w:hAnsi="Arial" w:cs="Arial"/>
          <w:sz w:val="22"/>
          <w:szCs w:val="22"/>
        </w:rPr>
      </w:pPr>
      <w:r w:rsidRPr="00F85DFC">
        <w:rPr>
          <w:rFonts w:ascii="Arial" w:hAnsi="Arial" w:cs="Arial"/>
          <w:sz w:val="22"/>
          <w:szCs w:val="22"/>
        </w:rPr>
        <w:t>Finally, the garden will provide a place for students to sit and restore themselves. Even bringing short nature breaks into one’s day can prove beneficial. With its multi-season visual appeal, the garden will provide a lovely respite from the pressures of school. In fact, its nearness to McKinley Health Center may prove helpful as part of stress remedies.</w:t>
      </w:r>
    </w:p>
    <w:p w14:paraId="79ECBDCD" w14:textId="7BDEE5BC" w:rsidR="005A3952" w:rsidRPr="00F85DFC" w:rsidRDefault="005A3952">
      <w:pPr>
        <w:rPr>
          <w:b/>
          <w:i/>
        </w:rPr>
      </w:pPr>
      <w:r w:rsidRPr="00F85DFC">
        <w:rPr>
          <w:b/>
          <w:i/>
        </w:rPr>
        <w:t>Have you applied for funding with SSC previously? If so, for what project?</w:t>
      </w:r>
    </w:p>
    <w:p w14:paraId="0A3A5BC2" w14:textId="77777777" w:rsidR="005A3952" w:rsidRDefault="005A3952"/>
    <w:p w14:paraId="505333D2" w14:textId="0FD3EDF9" w:rsidR="00103511" w:rsidRPr="00F85DFC" w:rsidRDefault="00BC47DB">
      <w:pPr>
        <w:rPr>
          <w:rFonts w:ascii="Arial" w:hAnsi="Arial" w:cs="Arial"/>
          <w:sz w:val="22"/>
          <w:szCs w:val="22"/>
        </w:rPr>
      </w:pPr>
      <w:r w:rsidRPr="00F85DFC">
        <w:rPr>
          <w:rFonts w:ascii="Arial" w:hAnsi="Arial" w:cs="Arial"/>
          <w:sz w:val="22"/>
          <w:szCs w:val="22"/>
        </w:rPr>
        <w:t>No</w:t>
      </w:r>
    </w:p>
    <w:p w14:paraId="505D1F2E" w14:textId="1F820A9E" w:rsidR="00BC47DB" w:rsidRDefault="00BC47DB">
      <w:pPr>
        <w:rPr>
          <w:b/>
          <w:sz w:val="28"/>
          <w:szCs w:val="28"/>
        </w:rPr>
      </w:pPr>
    </w:p>
    <w:p w14:paraId="66F9BB8A" w14:textId="377B78DC" w:rsidR="00F57601" w:rsidRPr="00103511" w:rsidRDefault="00F57601">
      <w:pPr>
        <w:rPr>
          <w:b/>
          <w:sz w:val="28"/>
          <w:szCs w:val="28"/>
        </w:rPr>
      </w:pPr>
      <w:r w:rsidRPr="00103511">
        <w:rPr>
          <w:b/>
          <w:sz w:val="28"/>
          <w:szCs w:val="28"/>
        </w:rPr>
        <w:t>Scope, Schedule, and Budget verification</w:t>
      </w:r>
    </w:p>
    <w:p w14:paraId="159C9732" w14:textId="77777777" w:rsidR="00F57601" w:rsidRDefault="00F57601"/>
    <w:p w14:paraId="23D977EF" w14:textId="045D3BF6" w:rsidR="00F57601" w:rsidRPr="00F85DFC" w:rsidRDefault="00F57601">
      <w:pPr>
        <w:rPr>
          <w:b/>
          <w:i/>
        </w:rPr>
      </w:pPr>
      <w:r w:rsidRPr="00F85DFC">
        <w:rPr>
          <w:b/>
          <w:i/>
        </w:rPr>
        <w:t>What is the plan for project implementation? Describe the key steps of the project including the start date, target completion date, target date for submitting a final report, and any significant tasks or milestones in the table below. Please be as detailed as possible</w:t>
      </w:r>
      <w:r w:rsidR="00FC296A" w:rsidRPr="00F85DFC">
        <w:rPr>
          <w:b/>
          <w:i/>
        </w:rPr>
        <w:t>.</w:t>
      </w:r>
      <w:r w:rsidRPr="00F85DFC">
        <w:rPr>
          <w:b/>
          <w:i/>
        </w:rPr>
        <w:t xml:space="preserve"> </w:t>
      </w:r>
    </w:p>
    <w:p w14:paraId="2E4817D9" w14:textId="28870C25" w:rsidR="00F57601" w:rsidRDefault="00F57601"/>
    <w:p w14:paraId="6F1CE2FC" w14:textId="2B378E6E" w:rsidR="00924A8E" w:rsidRDefault="00924A8E">
      <w:r>
        <w:t>Project Timeline (</w:t>
      </w:r>
      <w:r w:rsidR="00C40F57">
        <w:t>Sep 2017 –</w:t>
      </w:r>
      <w:r w:rsidR="00B266F7">
        <w:t xml:space="preserve"> November</w:t>
      </w:r>
      <w:r w:rsidR="00C40F57">
        <w:t xml:space="preserve"> 2018</w:t>
      </w:r>
      <w:r>
        <w:t>)</w:t>
      </w:r>
      <w:r w:rsidR="00C40F57">
        <w:t xml:space="preserve">, </w:t>
      </w:r>
    </w:p>
    <w:p w14:paraId="196F87D7" w14:textId="48473A0F" w:rsidR="00924A8E" w:rsidRDefault="00924A8E">
      <w:r w:rsidRPr="00924A8E">
        <w:rPr>
          <w:b/>
        </w:rPr>
        <w:t>End of October 2017</w:t>
      </w:r>
      <w:r>
        <w:t xml:space="preserve"> </w:t>
      </w:r>
      <w:r w:rsidR="007407D5">
        <w:t>–</w:t>
      </w:r>
      <w:r w:rsidR="007407D5">
        <w:t xml:space="preserve"> </w:t>
      </w:r>
      <w:r w:rsidR="00C40F57">
        <w:t>Brent Lewis, Campus Landscape Architect, provides feedback &amp; approval on plans</w:t>
      </w:r>
      <w:r w:rsidR="007407D5">
        <w:t>.</w:t>
      </w:r>
      <w:r>
        <w:t xml:space="preserve"> </w:t>
      </w:r>
    </w:p>
    <w:p w14:paraId="239065EA" w14:textId="4727C534" w:rsidR="00C40F57" w:rsidRDefault="00924A8E">
      <w:r w:rsidRPr="00924A8E">
        <w:rPr>
          <w:b/>
        </w:rPr>
        <w:t>Thanksgiving Break, 2017</w:t>
      </w:r>
      <w:r>
        <w:t xml:space="preserve"> </w:t>
      </w:r>
      <w:r w:rsidR="007407D5">
        <w:t>–</w:t>
      </w:r>
      <w:r w:rsidR="007407D5">
        <w:t xml:space="preserve"> A</w:t>
      </w:r>
      <w:r>
        <w:t xml:space="preserve"> new design iteration, based upon his recommendations and feedback </w:t>
      </w:r>
      <w:proofErr w:type="gramStart"/>
      <w:r>
        <w:t>will be created</w:t>
      </w:r>
      <w:proofErr w:type="gramEnd"/>
      <w:r>
        <w:t>.</w:t>
      </w:r>
    </w:p>
    <w:p w14:paraId="25BC6F18" w14:textId="07E8294F" w:rsidR="00924A8E" w:rsidRDefault="00924A8E">
      <w:r w:rsidRPr="00924A8E">
        <w:rPr>
          <w:b/>
        </w:rPr>
        <w:t>End of</w:t>
      </w:r>
      <w:r w:rsidR="00F85DFC">
        <w:rPr>
          <w:b/>
        </w:rPr>
        <w:t xml:space="preserve"> December</w:t>
      </w:r>
      <w:r w:rsidRPr="00924A8E">
        <w:rPr>
          <w:b/>
        </w:rPr>
        <w:t xml:space="preserve"> 2017</w:t>
      </w:r>
      <w:r>
        <w:t xml:space="preserve"> – </w:t>
      </w:r>
      <w:proofErr w:type="gramStart"/>
      <w:r>
        <w:t>Collect final</w:t>
      </w:r>
      <w:proofErr w:type="gramEnd"/>
      <w:r>
        <w:t xml:space="preserve"> notes from Brent Lewis in regards to final plan iteration</w:t>
      </w:r>
    </w:p>
    <w:p w14:paraId="485164AF" w14:textId="31CA3374" w:rsidR="00924A8E" w:rsidRDefault="00924A8E">
      <w:r w:rsidRPr="00924A8E">
        <w:rPr>
          <w:b/>
        </w:rPr>
        <w:t>End of Jan</w:t>
      </w:r>
      <w:r w:rsidR="00F85DFC">
        <w:rPr>
          <w:b/>
        </w:rPr>
        <w:t>uary</w:t>
      </w:r>
      <w:r w:rsidRPr="00924A8E">
        <w:rPr>
          <w:b/>
        </w:rPr>
        <w:t xml:space="preserve"> 2018</w:t>
      </w:r>
      <w:r>
        <w:t xml:space="preserve"> – Plan is complete, along with planting diagrams and locations for spring</w:t>
      </w:r>
    </w:p>
    <w:p w14:paraId="3A137E65" w14:textId="45C7B171" w:rsidR="0009533A" w:rsidRPr="0009533A" w:rsidRDefault="0009533A">
      <w:r>
        <w:rPr>
          <w:b/>
        </w:rPr>
        <w:t>Early February</w:t>
      </w:r>
      <w:r w:rsidRPr="00924A8E">
        <w:rPr>
          <w:b/>
        </w:rPr>
        <w:t xml:space="preserve"> 2018</w:t>
      </w:r>
      <w:r>
        <w:t xml:space="preserve"> – Red Bison </w:t>
      </w:r>
      <w:proofErr w:type="spellStart"/>
      <w:r>
        <w:t>Rainscaping</w:t>
      </w:r>
      <w:proofErr w:type="spellEnd"/>
      <w:r>
        <w:t xml:space="preserve"> Training</w:t>
      </w:r>
    </w:p>
    <w:p w14:paraId="52F5465A" w14:textId="71984692" w:rsidR="00924A8E" w:rsidRDefault="00924A8E">
      <w:r>
        <w:rPr>
          <w:b/>
        </w:rPr>
        <w:t xml:space="preserve">Early to </w:t>
      </w:r>
      <w:r w:rsidR="0009533A">
        <w:rPr>
          <w:b/>
        </w:rPr>
        <w:t>mid-February</w:t>
      </w:r>
      <w:r w:rsidRPr="00924A8E">
        <w:rPr>
          <w:b/>
        </w:rPr>
        <w:t xml:space="preserve"> 2018</w:t>
      </w:r>
      <w:r>
        <w:t xml:space="preserve"> – Pre-order plants for spring planting</w:t>
      </w:r>
    </w:p>
    <w:p w14:paraId="76E81DC1" w14:textId="50D6CF15" w:rsidR="00924A8E" w:rsidRDefault="0009533A">
      <w:r>
        <w:rPr>
          <w:b/>
        </w:rPr>
        <w:t>Mid-M</w:t>
      </w:r>
      <w:r w:rsidR="00924A8E" w:rsidRPr="00924A8E">
        <w:rPr>
          <w:b/>
        </w:rPr>
        <w:t>arch to Early April</w:t>
      </w:r>
      <w:r w:rsidR="00924A8E">
        <w:t xml:space="preserve"> – Store plants in campus greenhouses until planting</w:t>
      </w:r>
    </w:p>
    <w:p w14:paraId="0525369B" w14:textId="7884B3FD" w:rsidR="00924A8E" w:rsidRDefault="0009533A">
      <w:r>
        <w:rPr>
          <w:b/>
        </w:rPr>
        <w:t>Prep</w:t>
      </w:r>
      <w:r w:rsidR="00924A8E" w:rsidRPr="00924A8E">
        <w:rPr>
          <w:b/>
        </w:rPr>
        <w:t xml:space="preserve"> Day</w:t>
      </w:r>
      <w:r>
        <w:t xml:space="preserve"> – S</w:t>
      </w:r>
      <w:r w:rsidR="00924A8E">
        <w:t xml:space="preserve">cheduled for </w:t>
      </w:r>
      <w:r>
        <w:t>mid-</w:t>
      </w:r>
      <w:r w:rsidR="00924A8E">
        <w:t>April, perhaps</w:t>
      </w:r>
      <w:r>
        <w:t xml:space="preserve"> 16</w:t>
      </w:r>
      <w:r w:rsidRPr="0009533A">
        <w:rPr>
          <w:vertAlign w:val="superscript"/>
        </w:rPr>
        <w:t>th</w:t>
      </w:r>
    </w:p>
    <w:p w14:paraId="1A2105A7" w14:textId="08B08FAE" w:rsidR="00F85DFC" w:rsidRDefault="00F85DFC">
      <w:r w:rsidRPr="00924A8E">
        <w:rPr>
          <w:b/>
        </w:rPr>
        <w:t>Planting Day</w:t>
      </w:r>
      <w:r w:rsidR="0009533A">
        <w:t xml:space="preserve"> – S</w:t>
      </w:r>
      <w:r>
        <w:t xml:space="preserve">cheduled </w:t>
      </w:r>
      <w:r w:rsidR="0009533A">
        <w:t xml:space="preserve">for late April, perhaps </w:t>
      </w:r>
      <w:r>
        <w:t>30th</w:t>
      </w:r>
    </w:p>
    <w:p w14:paraId="3BC33B11" w14:textId="349C3C54" w:rsidR="00924A8E" w:rsidRDefault="00924A8E">
      <w:r w:rsidRPr="00924A8E">
        <w:rPr>
          <w:b/>
        </w:rPr>
        <w:t>Ribbon-Cutting Ceremony</w:t>
      </w:r>
      <w:r w:rsidR="0009533A">
        <w:t xml:space="preserve"> – Early-</w:t>
      </w:r>
      <w:r>
        <w:t>May</w:t>
      </w:r>
      <w:r w:rsidR="0009533A">
        <w:t xml:space="preserve"> </w:t>
      </w:r>
    </w:p>
    <w:p w14:paraId="5FE9BE6E" w14:textId="0D5FEE50" w:rsidR="001A6CC4" w:rsidRDefault="00C40F57">
      <w:r w:rsidRPr="00B266F7">
        <w:rPr>
          <w:b/>
        </w:rPr>
        <w:t>Final Report Submittal</w:t>
      </w:r>
      <w:r>
        <w:t xml:space="preserve"> – November 2018</w:t>
      </w:r>
    </w:p>
    <w:p w14:paraId="0D557EEF" w14:textId="302128E3" w:rsidR="00103511" w:rsidRDefault="00103511"/>
    <w:p w14:paraId="6A1D4A9B" w14:textId="1A9CA9F2" w:rsidR="00F57601" w:rsidRPr="00F85DFC" w:rsidRDefault="00F57601">
      <w:pPr>
        <w:rPr>
          <w:b/>
          <w:i/>
        </w:rPr>
      </w:pPr>
      <w:r w:rsidRPr="00F85DFC">
        <w:rPr>
          <w:b/>
          <w:i/>
        </w:rPr>
        <w:t>List all budget items for w</w:t>
      </w:r>
      <w:r w:rsidR="00FC296A" w:rsidRPr="00F85DFC">
        <w:rPr>
          <w:b/>
          <w:i/>
        </w:rPr>
        <w:t xml:space="preserve">hich funding </w:t>
      </w:r>
      <w:proofErr w:type="gramStart"/>
      <w:r w:rsidR="00FC296A" w:rsidRPr="00F85DFC">
        <w:rPr>
          <w:b/>
          <w:i/>
        </w:rPr>
        <w:t>is being requested</w:t>
      </w:r>
      <w:proofErr w:type="gramEnd"/>
      <w:r w:rsidR="00FC296A" w:rsidRPr="00F85DFC">
        <w:rPr>
          <w:b/>
          <w:i/>
        </w:rPr>
        <w:t xml:space="preserve">. </w:t>
      </w:r>
      <w:r w:rsidRPr="00F85DFC">
        <w:rPr>
          <w:b/>
          <w:i/>
        </w:rPr>
        <w:t>Include cost and total amount for each item requested. Please</w:t>
      </w:r>
      <w:r w:rsidR="00FC296A" w:rsidRPr="00F85DFC">
        <w:rPr>
          <w:b/>
          <w:i/>
        </w:rPr>
        <w:t xml:space="preserve"> be as detailed as possible.</w:t>
      </w:r>
      <w:r w:rsidRPr="00F85DFC">
        <w:rPr>
          <w:b/>
          <w:i/>
        </w:rPr>
        <w:tab/>
      </w:r>
      <w:r w:rsidRPr="00F85DFC">
        <w:rPr>
          <w:b/>
          <w:i/>
        </w:rPr>
        <w:tab/>
      </w:r>
      <w:r w:rsidRPr="00F85DFC">
        <w:rPr>
          <w:b/>
          <w:i/>
        </w:rPr>
        <w:tab/>
      </w:r>
      <w:r w:rsidRPr="00F85DFC">
        <w:rPr>
          <w:b/>
          <w:i/>
        </w:rPr>
        <w:tab/>
      </w:r>
      <w:r w:rsidRPr="00F85DFC">
        <w:rPr>
          <w:b/>
          <w:i/>
        </w:rPr>
        <w:tab/>
      </w:r>
    </w:p>
    <w:p w14:paraId="09CF3194" w14:textId="77777777" w:rsidR="00CB3A10" w:rsidRDefault="00CB3A10"/>
    <w:p w14:paraId="23F34715" w14:textId="3C17F45F" w:rsidR="00103511" w:rsidRPr="00F85DFC" w:rsidRDefault="00CB3A10" w:rsidP="00CB3A10">
      <w:pPr>
        <w:spacing w:after="160" w:line="259" w:lineRule="auto"/>
        <w:rPr>
          <w:rFonts w:ascii="Arial" w:hAnsi="Arial" w:cs="Arial"/>
          <w:sz w:val="22"/>
          <w:szCs w:val="22"/>
        </w:rPr>
      </w:pPr>
      <w:r w:rsidRPr="00F85DFC">
        <w:rPr>
          <w:rFonts w:ascii="Arial" w:hAnsi="Arial" w:cs="Arial"/>
          <w:sz w:val="22"/>
          <w:szCs w:val="22"/>
        </w:rPr>
        <w:t>See attached Budget</w:t>
      </w:r>
      <w:r w:rsidR="001A6CC4" w:rsidRPr="00F85DFC">
        <w:rPr>
          <w:rFonts w:ascii="Arial" w:hAnsi="Arial" w:cs="Arial"/>
          <w:sz w:val="22"/>
          <w:szCs w:val="22"/>
        </w:rPr>
        <w:t xml:space="preserve"> (RORG Excel sheet)</w:t>
      </w:r>
      <w:r w:rsidRPr="00F85DFC">
        <w:rPr>
          <w:rFonts w:ascii="Arial" w:hAnsi="Arial" w:cs="Arial"/>
          <w:sz w:val="22"/>
          <w:szCs w:val="22"/>
        </w:rPr>
        <w:t>.</w:t>
      </w:r>
    </w:p>
    <w:p w14:paraId="288189A0" w14:textId="2513D56D" w:rsidR="00F57601" w:rsidRPr="0009533A" w:rsidRDefault="00F57601">
      <w:pPr>
        <w:rPr>
          <w:b/>
          <w:i/>
        </w:rPr>
      </w:pPr>
      <w:r w:rsidRPr="00F85DFC">
        <w:rPr>
          <w:b/>
          <w:i/>
        </w:rPr>
        <w:t xml:space="preserve">If the project is implemented, will there be any ongoing funding required? What is the strategy for supporting the project in order to cover replacement, operation, or renewal costs? (Note: SSC provides </w:t>
      </w:r>
      <w:r w:rsidRPr="00F85DFC">
        <w:rPr>
          <w:b/>
          <w:i/>
        </w:rPr>
        <w:lastRenderedPageBreak/>
        <w:t>funding on a case by case basis and should not be considered as an ongoing source of funding)</w:t>
      </w:r>
      <w:r w:rsidRPr="00F85DFC">
        <w:rPr>
          <w:b/>
          <w:i/>
        </w:rPr>
        <w:tab/>
      </w:r>
      <w:r w:rsidRPr="00F85DFC">
        <w:rPr>
          <w:b/>
          <w:i/>
        </w:rPr>
        <w:tab/>
      </w:r>
      <w:r w:rsidRPr="00F85DFC">
        <w:rPr>
          <w:b/>
          <w:i/>
        </w:rPr>
        <w:tab/>
      </w:r>
      <w:r w:rsidRPr="00F85DFC">
        <w:rPr>
          <w:b/>
          <w:i/>
        </w:rPr>
        <w:tab/>
      </w:r>
      <w:r w:rsidRPr="00F85DFC">
        <w:rPr>
          <w:b/>
          <w:i/>
        </w:rPr>
        <w:tab/>
      </w:r>
    </w:p>
    <w:p w14:paraId="46FAA335" w14:textId="6E744D79" w:rsidR="00103511" w:rsidRPr="00F85DFC" w:rsidRDefault="004C0601" w:rsidP="004C0601">
      <w:pPr>
        <w:spacing w:after="160" w:line="259" w:lineRule="auto"/>
        <w:rPr>
          <w:rFonts w:ascii="Arial" w:eastAsiaTheme="minorHAnsi" w:hAnsi="Arial" w:cs="Arial"/>
          <w:sz w:val="22"/>
          <w:szCs w:val="22"/>
        </w:rPr>
      </w:pPr>
      <w:r w:rsidRPr="00F85DFC">
        <w:rPr>
          <w:rFonts w:ascii="Arial" w:hAnsi="Arial" w:cs="Arial"/>
          <w:sz w:val="22"/>
          <w:szCs w:val="22"/>
        </w:rPr>
        <w:t>Ongoing funding needs are for replacement plants. Extension offers $150 per year towards this (</w:t>
      </w:r>
      <w:proofErr w:type="gramStart"/>
      <w:r w:rsidRPr="00F85DFC">
        <w:rPr>
          <w:rFonts w:ascii="Arial" w:hAnsi="Arial" w:cs="Arial"/>
          <w:sz w:val="22"/>
          <w:szCs w:val="22"/>
        </w:rPr>
        <w:t>see attached</w:t>
      </w:r>
      <w:proofErr w:type="gramEnd"/>
      <w:r w:rsidRPr="00F85DFC">
        <w:rPr>
          <w:rFonts w:ascii="Arial" w:hAnsi="Arial" w:cs="Arial"/>
          <w:sz w:val="22"/>
          <w:szCs w:val="22"/>
        </w:rPr>
        <w:t xml:space="preserve"> letter). Any monitoring equipment costs are beyond the scope of </w:t>
      </w:r>
      <w:proofErr w:type="gramStart"/>
      <w:r w:rsidRPr="00F85DFC">
        <w:rPr>
          <w:rFonts w:ascii="Arial" w:hAnsi="Arial" w:cs="Arial"/>
          <w:sz w:val="22"/>
          <w:szCs w:val="22"/>
        </w:rPr>
        <w:t>this projects</w:t>
      </w:r>
      <w:proofErr w:type="gramEnd"/>
      <w:r w:rsidRPr="00F85DFC">
        <w:rPr>
          <w:rFonts w:ascii="Arial" w:hAnsi="Arial" w:cs="Arial"/>
          <w:sz w:val="22"/>
          <w:szCs w:val="22"/>
        </w:rPr>
        <w:t xml:space="preserve"> and are being obtained from other sources.</w:t>
      </w:r>
    </w:p>
    <w:p w14:paraId="610DBB35" w14:textId="77777777" w:rsidR="00F57601" w:rsidRPr="00F85DFC" w:rsidRDefault="00F57601">
      <w:pPr>
        <w:rPr>
          <w:b/>
          <w:i/>
        </w:rPr>
      </w:pPr>
      <w:r w:rsidRPr="00F85DFC">
        <w:rPr>
          <w:b/>
          <w:i/>
        </w:rPr>
        <w:t>Please include any other sources of funding that have been obtained or applied for, and please attach any relevant letters of support.</w:t>
      </w:r>
      <w:r w:rsidRPr="00F85DFC">
        <w:rPr>
          <w:b/>
          <w:i/>
        </w:rPr>
        <w:tab/>
      </w:r>
      <w:r w:rsidRPr="00F85DFC">
        <w:rPr>
          <w:b/>
          <w:i/>
        </w:rPr>
        <w:tab/>
      </w:r>
      <w:r w:rsidRPr="00F85DFC">
        <w:rPr>
          <w:b/>
          <w:i/>
        </w:rPr>
        <w:tab/>
      </w:r>
      <w:r w:rsidRPr="00F85DFC">
        <w:rPr>
          <w:b/>
          <w:i/>
        </w:rPr>
        <w:tab/>
      </w:r>
      <w:r w:rsidRPr="00F85DFC">
        <w:rPr>
          <w:b/>
          <w:i/>
        </w:rPr>
        <w:tab/>
      </w:r>
    </w:p>
    <w:p w14:paraId="65012C18" w14:textId="77777777" w:rsidR="00F57601" w:rsidRDefault="00F57601"/>
    <w:p w14:paraId="1853F309" w14:textId="69C16FAD" w:rsidR="00103511" w:rsidRPr="00F85DFC" w:rsidRDefault="00984ECE" w:rsidP="00984ECE">
      <w:pPr>
        <w:spacing w:after="160" w:line="259" w:lineRule="auto"/>
        <w:rPr>
          <w:rFonts w:ascii="Arial" w:eastAsiaTheme="minorHAnsi" w:hAnsi="Arial" w:cs="Arial"/>
          <w:sz w:val="22"/>
          <w:szCs w:val="22"/>
        </w:rPr>
      </w:pPr>
      <w:r w:rsidRPr="00F85DFC">
        <w:rPr>
          <w:rFonts w:ascii="Arial" w:hAnsi="Arial" w:cs="Arial"/>
          <w:sz w:val="22"/>
          <w:szCs w:val="22"/>
        </w:rPr>
        <w:t>See</w:t>
      </w:r>
      <w:r w:rsidR="00CB3A10" w:rsidRPr="00F85DFC">
        <w:rPr>
          <w:rFonts w:ascii="Arial" w:hAnsi="Arial" w:cs="Arial"/>
          <w:sz w:val="22"/>
          <w:szCs w:val="22"/>
        </w:rPr>
        <w:t xml:space="preserve"> attached</w:t>
      </w:r>
      <w:r w:rsidRPr="00F85DFC">
        <w:rPr>
          <w:rFonts w:ascii="Arial" w:hAnsi="Arial" w:cs="Arial"/>
          <w:sz w:val="22"/>
          <w:szCs w:val="22"/>
        </w:rPr>
        <w:t xml:space="preserve"> Extension letter. </w:t>
      </w:r>
    </w:p>
    <w:p w14:paraId="1BBA9B1D" w14:textId="4FD054E8" w:rsidR="004C0601" w:rsidRPr="00F85DFC" w:rsidRDefault="00F57601">
      <w:pPr>
        <w:rPr>
          <w:b/>
          <w:i/>
        </w:rPr>
      </w:pPr>
      <w:r w:rsidRPr="00F85DFC">
        <w:rPr>
          <w:b/>
          <w:i/>
        </w:rPr>
        <w:t xml:space="preserve">What is the plan for publicizing the project on campus? In addition to SSC, where will information about this project </w:t>
      </w:r>
      <w:proofErr w:type="gramStart"/>
      <w:r w:rsidRPr="00F85DFC">
        <w:rPr>
          <w:b/>
          <w:i/>
        </w:rPr>
        <w:t>get</w:t>
      </w:r>
      <w:proofErr w:type="gramEnd"/>
      <w:r w:rsidRPr="00F85DFC">
        <w:rPr>
          <w:b/>
          <w:i/>
        </w:rPr>
        <w:t xml:space="preserve"> reported?</w:t>
      </w:r>
      <w:r w:rsidRPr="00F85DFC">
        <w:rPr>
          <w:b/>
          <w:i/>
        </w:rPr>
        <w:tab/>
      </w:r>
      <w:r w:rsidRPr="00F85DFC">
        <w:rPr>
          <w:b/>
          <w:i/>
        </w:rPr>
        <w:tab/>
      </w:r>
    </w:p>
    <w:p w14:paraId="06562618" w14:textId="77777777" w:rsidR="004C0601" w:rsidRDefault="004C0601">
      <w:pPr>
        <w:rPr>
          <w:i/>
        </w:rPr>
      </w:pPr>
    </w:p>
    <w:p w14:paraId="1E1BDBDA" w14:textId="77777777" w:rsidR="004C0601" w:rsidRPr="00F85DFC" w:rsidRDefault="004C0601" w:rsidP="004C0601">
      <w:pPr>
        <w:spacing w:after="160" w:line="259" w:lineRule="auto"/>
        <w:rPr>
          <w:rFonts w:ascii="Arial" w:eastAsiaTheme="minorHAnsi" w:hAnsi="Arial" w:cs="Arial"/>
          <w:sz w:val="22"/>
          <w:szCs w:val="22"/>
        </w:rPr>
      </w:pPr>
      <w:r w:rsidRPr="00F85DFC">
        <w:rPr>
          <w:rFonts w:ascii="Arial" w:hAnsi="Arial" w:cs="Arial"/>
          <w:sz w:val="22"/>
          <w:szCs w:val="22"/>
        </w:rPr>
        <w:t xml:space="preserve">Publicity </w:t>
      </w:r>
      <w:proofErr w:type="gramStart"/>
      <w:r w:rsidRPr="00F85DFC">
        <w:rPr>
          <w:rFonts w:ascii="Arial" w:hAnsi="Arial" w:cs="Arial"/>
          <w:sz w:val="22"/>
          <w:szCs w:val="22"/>
        </w:rPr>
        <w:t>will be shared</w:t>
      </w:r>
      <w:proofErr w:type="gramEnd"/>
      <w:r w:rsidRPr="00F85DFC">
        <w:rPr>
          <w:rFonts w:ascii="Arial" w:hAnsi="Arial" w:cs="Arial"/>
          <w:sz w:val="22"/>
          <w:szCs w:val="22"/>
        </w:rPr>
        <w:t xml:space="preserve"> by F&amp;S, Housing, and Extension via press releases, websites, and social media. When the garden is complete, a ribbon cutting ceremony will bring the partners together to celebrate and tell the story across campus and in the larger community. </w:t>
      </w:r>
    </w:p>
    <w:p w14:paraId="2C90A85D" w14:textId="00FB8A39" w:rsidR="00F57601" w:rsidRPr="00103511" w:rsidRDefault="00062C9B" w:rsidP="004C0601">
      <w:pPr>
        <w:spacing w:after="160" w:line="259" w:lineRule="auto"/>
        <w:rPr>
          <w:i/>
        </w:rPr>
      </w:pPr>
      <w:r w:rsidRPr="00F85DFC">
        <w:rPr>
          <w:rFonts w:ascii="Arial" w:hAnsi="Arial" w:cs="Arial"/>
          <w:sz w:val="22"/>
          <w:szCs w:val="22"/>
        </w:rPr>
        <w:t>Additionally, p</w:t>
      </w:r>
      <w:r w:rsidR="004C0601" w:rsidRPr="00F85DFC">
        <w:rPr>
          <w:rFonts w:ascii="Arial" w:hAnsi="Arial" w:cs="Arial"/>
          <w:sz w:val="22"/>
          <w:szCs w:val="22"/>
        </w:rPr>
        <w:t xml:space="preserve">roject information </w:t>
      </w:r>
      <w:proofErr w:type="gramStart"/>
      <w:r w:rsidR="004C0601" w:rsidRPr="00F85DFC">
        <w:rPr>
          <w:rFonts w:ascii="Arial" w:hAnsi="Arial" w:cs="Arial"/>
          <w:sz w:val="22"/>
          <w:szCs w:val="22"/>
        </w:rPr>
        <w:t>will be reported</w:t>
      </w:r>
      <w:proofErr w:type="gramEnd"/>
      <w:r w:rsidR="004C0601" w:rsidRPr="00F85DFC">
        <w:rPr>
          <w:rFonts w:ascii="Arial" w:hAnsi="Arial" w:cs="Arial"/>
          <w:sz w:val="22"/>
          <w:szCs w:val="22"/>
        </w:rPr>
        <w:t xml:space="preserve"> on the </w:t>
      </w:r>
      <w:proofErr w:type="spellStart"/>
      <w:r w:rsidR="004C0601" w:rsidRPr="00F85DFC">
        <w:rPr>
          <w:rFonts w:ascii="Arial" w:hAnsi="Arial" w:cs="Arial"/>
          <w:sz w:val="22"/>
          <w:szCs w:val="22"/>
        </w:rPr>
        <w:t>iCAP</w:t>
      </w:r>
      <w:proofErr w:type="spellEnd"/>
      <w:r w:rsidR="004C0601" w:rsidRPr="00F85DFC">
        <w:rPr>
          <w:rFonts w:ascii="Arial" w:hAnsi="Arial" w:cs="Arial"/>
          <w:sz w:val="22"/>
          <w:szCs w:val="22"/>
        </w:rPr>
        <w:t xml:space="preserve"> website.</w:t>
      </w:r>
      <w:r w:rsidR="00F57601" w:rsidRPr="00F85DFC">
        <w:rPr>
          <w:i/>
        </w:rPr>
        <w:tab/>
      </w:r>
      <w:r w:rsidR="00F57601" w:rsidRPr="00F85DFC">
        <w:rPr>
          <w:i/>
        </w:rPr>
        <w:tab/>
      </w:r>
      <w:r w:rsidR="00F57601" w:rsidRPr="00F85DFC">
        <w:rPr>
          <w:i/>
        </w:rPr>
        <w:tab/>
      </w:r>
      <w:r w:rsidR="00F57601" w:rsidRPr="00F85DFC">
        <w:rPr>
          <w:i/>
        </w:rPr>
        <w:tab/>
      </w:r>
      <w:r w:rsidR="00F57601" w:rsidRPr="00F85DFC">
        <w:rPr>
          <w:i/>
        </w:rPr>
        <w:tab/>
      </w:r>
      <w:r w:rsidR="00F57601" w:rsidRPr="00103511">
        <w:rPr>
          <w:i/>
        </w:rPr>
        <w:tab/>
      </w:r>
      <w:r w:rsidR="00F57601" w:rsidRPr="00103511">
        <w:rPr>
          <w:i/>
        </w:rPr>
        <w:tab/>
      </w:r>
      <w:r w:rsidR="00F57601" w:rsidRPr="00103511">
        <w:rPr>
          <w:i/>
        </w:rPr>
        <w:tab/>
      </w:r>
    </w:p>
    <w:sectPr w:rsidR="00F57601" w:rsidRPr="00103511" w:rsidSect="00103511">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EAC6C" w14:textId="77777777" w:rsidR="005364FE" w:rsidRDefault="005364FE" w:rsidP="00E4055F">
      <w:r>
        <w:separator/>
      </w:r>
    </w:p>
  </w:endnote>
  <w:endnote w:type="continuationSeparator" w:id="0">
    <w:p w14:paraId="7E5F01FC" w14:textId="77777777" w:rsidR="005364FE" w:rsidRDefault="005364FE"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4B489" w14:textId="77777777" w:rsidR="005364FE" w:rsidRDefault="005364FE" w:rsidP="00E4055F">
      <w:r>
        <w:separator/>
      </w:r>
    </w:p>
  </w:footnote>
  <w:footnote w:type="continuationSeparator" w:id="0">
    <w:p w14:paraId="6ACBB4CD" w14:textId="77777777" w:rsidR="005364FE" w:rsidRDefault="005364FE"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77777777" w:rsidR="00E4055F" w:rsidRPr="00E4055F" w:rsidRDefault="00E4055F" w:rsidP="00E4055F">
    <w:pPr>
      <w:tabs>
        <w:tab w:val="center" w:pos="4680"/>
        <w:tab w:val="right" w:pos="9360"/>
      </w:tabs>
      <w:jc w:val="center"/>
      <w:rPr>
        <w:rFonts w:ascii="Calibri" w:eastAsia="Times New Roman" w:hAnsi="Calibri"/>
        <w:color w:val="F79646"/>
        <w:sz w:val="40"/>
      </w:rPr>
    </w:pPr>
    <w:r w:rsidRPr="00E4055F">
      <w:rPr>
        <w:rFonts w:ascii="Calibri" w:eastAsia="Times New Roman" w:hAnsi="Calibri"/>
        <w:color w:val="F79646"/>
        <w:sz w:val="40"/>
      </w:rPr>
      <w:t>Funding Application – Small Projects (Under $10K)</w:t>
    </w:r>
  </w:p>
  <w:p w14:paraId="05589756" w14:textId="77777777" w:rsidR="00E4055F" w:rsidRDefault="00E4055F" w:rsidP="00E4055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5F"/>
    <w:rsid w:val="00025B8E"/>
    <w:rsid w:val="0006088A"/>
    <w:rsid w:val="00062C9B"/>
    <w:rsid w:val="0009533A"/>
    <w:rsid w:val="000B3084"/>
    <w:rsid w:val="00103511"/>
    <w:rsid w:val="00127A00"/>
    <w:rsid w:val="001A6CC4"/>
    <w:rsid w:val="0025470A"/>
    <w:rsid w:val="00275F66"/>
    <w:rsid w:val="002B56E9"/>
    <w:rsid w:val="004C0601"/>
    <w:rsid w:val="004C5B27"/>
    <w:rsid w:val="004C773F"/>
    <w:rsid w:val="004D778F"/>
    <w:rsid w:val="004E1DB1"/>
    <w:rsid w:val="004E67A1"/>
    <w:rsid w:val="005364FE"/>
    <w:rsid w:val="005762CD"/>
    <w:rsid w:val="005A3952"/>
    <w:rsid w:val="005B1A51"/>
    <w:rsid w:val="005D438B"/>
    <w:rsid w:val="0062791E"/>
    <w:rsid w:val="00683512"/>
    <w:rsid w:val="006A1DD5"/>
    <w:rsid w:val="00731154"/>
    <w:rsid w:val="007363C9"/>
    <w:rsid w:val="007407D5"/>
    <w:rsid w:val="00835FA9"/>
    <w:rsid w:val="008F7BF7"/>
    <w:rsid w:val="00924A8E"/>
    <w:rsid w:val="0098050B"/>
    <w:rsid w:val="00984126"/>
    <w:rsid w:val="00984ECE"/>
    <w:rsid w:val="00A00C6F"/>
    <w:rsid w:val="00A71F5E"/>
    <w:rsid w:val="00A738BF"/>
    <w:rsid w:val="00AB51FD"/>
    <w:rsid w:val="00AE53DE"/>
    <w:rsid w:val="00B266F7"/>
    <w:rsid w:val="00BC47DB"/>
    <w:rsid w:val="00C40F57"/>
    <w:rsid w:val="00C633C7"/>
    <w:rsid w:val="00CB3A10"/>
    <w:rsid w:val="00D32583"/>
    <w:rsid w:val="00D3796C"/>
    <w:rsid w:val="00E2202D"/>
    <w:rsid w:val="00E4055F"/>
    <w:rsid w:val="00E54D9C"/>
    <w:rsid w:val="00F15017"/>
    <w:rsid w:val="00F57601"/>
    <w:rsid w:val="00F81EA2"/>
    <w:rsid w:val="00F85DFC"/>
    <w:rsid w:val="00F97123"/>
    <w:rsid w:val="00FA0014"/>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97FFE28C-BADF-4432-A4DF-89156568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3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2467">
      <w:bodyDiv w:val="1"/>
      <w:marLeft w:val="0"/>
      <w:marRight w:val="0"/>
      <w:marTop w:val="0"/>
      <w:marBottom w:val="0"/>
      <w:divBdr>
        <w:top w:val="none" w:sz="0" w:space="0" w:color="auto"/>
        <w:left w:val="none" w:sz="0" w:space="0" w:color="auto"/>
        <w:bottom w:val="none" w:sz="0" w:space="0" w:color="auto"/>
        <w:right w:val="none" w:sz="0" w:space="0" w:color="auto"/>
      </w:divBdr>
    </w:div>
    <w:div w:id="356929058">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80605868">
      <w:bodyDiv w:val="1"/>
      <w:marLeft w:val="0"/>
      <w:marRight w:val="0"/>
      <w:marTop w:val="0"/>
      <w:marBottom w:val="0"/>
      <w:divBdr>
        <w:top w:val="none" w:sz="0" w:space="0" w:color="auto"/>
        <w:left w:val="none" w:sz="0" w:space="0" w:color="auto"/>
        <w:bottom w:val="none" w:sz="0" w:space="0" w:color="auto"/>
        <w:right w:val="none" w:sz="0" w:space="0" w:color="auto"/>
      </w:divBdr>
    </w:div>
    <w:div w:id="852374880">
      <w:bodyDiv w:val="1"/>
      <w:marLeft w:val="0"/>
      <w:marRight w:val="0"/>
      <w:marTop w:val="0"/>
      <w:marBottom w:val="0"/>
      <w:divBdr>
        <w:top w:val="none" w:sz="0" w:space="0" w:color="auto"/>
        <w:left w:val="none" w:sz="0" w:space="0" w:color="auto"/>
        <w:bottom w:val="none" w:sz="0" w:space="0" w:color="auto"/>
        <w:right w:val="none" w:sz="0" w:space="0" w:color="auto"/>
      </w:divBdr>
    </w:div>
    <w:div w:id="1021784491">
      <w:bodyDiv w:val="1"/>
      <w:marLeft w:val="0"/>
      <w:marRight w:val="0"/>
      <w:marTop w:val="0"/>
      <w:marBottom w:val="0"/>
      <w:divBdr>
        <w:top w:val="none" w:sz="0" w:space="0" w:color="auto"/>
        <w:left w:val="none" w:sz="0" w:space="0" w:color="auto"/>
        <w:bottom w:val="none" w:sz="0" w:space="0" w:color="auto"/>
        <w:right w:val="none" w:sz="0" w:space="0" w:color="auto"/>
      </w:divBdr>
    </w:div>
    <w:div w:id="1048607371">
      <w:bodyDiv w:val="1"/>
      <w:marLeft w:val="0"/>
      <w:marRight w:val="0"/>
      <w:marTop w:val="0"/>
      <w:marBottom w:val="0"/>
      <w:divBdr>
        <w:top w:val="none" w:sz="0" w:space="0" w:color="auto"/>
        <w:left w:val="none" w:sz="0" w:space="0" w:color="auto"/>
        <w:bottom w:val="none" w:sz="0" w:space="0" w:color="auto"/>
        <w:right w:val="none" w:sz="0" w:space="0" w:color="auto"/>
      </w:divBdr>
    </w:div>
    <w:div w:id="1230264470">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1899172864">
      <w:bodyDiv w:val="1"/>
      <w:marLeft w:val="0"/>
      <w:marRight w:val="0"/>
      <w:marTop w:val="0"/>
      <w:marBottom w:val="0"/>
      <w:divBdr>
        <w:top w:val="none" w:sz="0" w:space="0" w:color="auto"/>
        <w:left w:val="none" w:sz="0" w:space="0" w:color="auto"/>
        <w:bottom w:val="none" w:sz="0" w:space="0" w:color="auto"/>
        <w:right w:val="none" w:sz="0" w:space="0" w:color="auto"/>
      </w:divBdr>
      <w:divsChild>
        <w:div w:id="204215743">
          <w:marLeft w:val="0"/>
          <w:marRight w:val="0"/>
          <w:marTop w:val="0"/>
          <w:marBottom w:val="0"/>
          <w:divBdr>
            <w:top w:val="none" w:sz="0" w:space="0" w:color="auto"/>
            <w:left w:val="none" w:sz="0" w:space="0" w:color="auto"/>
            <w:bottom w:val="none" w:sz="0" w:space="0" w:color="auto"/>
            <w:right w:val="none" w:sz="0" w:space="0" w:color="auto"/>
          </w:divBdr>
        </w:div>
        <w:div w:id="227497086">
          <w:marLeft w:val="0"/>
          <w:marRight w:val="0"/>
          <w:marTop w:val="0"/>
          <w:marBottom w:val="0"/>
          <w:divBdr>
            <w:top w:val="none" w:sz="0" w:space="0" w:color="auto"/>
            <w:left w:val="none" w:sz="0" w:space="0" w:color="auto"/>
            <w:bottom w:val="none" w:sz="0" w:space="0" w:color="auto"/>
            <w:right w:val="none" w:sz="0" w:space="0" w:color="auto"/>
          </w:divBdr>
        </w:div>
        <w:div w:id="325911468">
          <w:marLeft w:val="0"/>
          <w:marRight w:val="0"/>
          <w:marTop w:val="0"/>
          <w:marBottom w:val="0"/>
          <w:divBdr>
            <w:top w:val="none" w:sz="0" w:space="0" w:color="auto"/>
            <w:left w:val="none" w:sz="0" w:space="0" w:color="auto"/>
            <w:bottom w:val="none" w:sz="0" w:space="0" w:color="auto"/>
            <w:right w:val="none" w:sz="0" w:space="0" w:color="auto"/>
          </w:divBdr>
        </w:div>
        <w:div w:id="347027868">
          <w:marLeft w:val="0"/>
          <w:marRight w:val="0"/>
          <w:marTop w:val="0"/>
          <w:marBottom w:val="0"/>
          <w:divBdr>
            <w:top w:val="none" w:sz="0" w:space="0" w:color="auto"/>
            <w:left w:val="none" w:sz="0" w:space="0" w:color="auto"/>
            <w:bottom w:val="none" w:sz="0" w:space="0" w:color="auto"/>
            <w:right w:val="none" w:sz="0" w:space="0" w:color="auto"/>
          </w:divBdr>
        </w:div>
        <w:div w:id="449323831">
          <w:marLeft w:val="0"/>
          <w:marRight w:val="0"/>
          <w:marTop w:val="0"/>
          <w:marBottom w:val="0"/>
          <w:divBdr>
            <w:top w:val="none" w:sz="0" w:space="0" w:color="auto"/>
            <w:left w:val="none" w:sz="0" w:space="0" w:color="auto"/>
            <w:bottom w:val="none" w:sz="0" w:space="0" w:color="auto"/>
            <w:right w:val="none" w:sz="0" w:space="0" w:color="auto"/>
          </w:divBdr>
        </w:div>
        <w:div w:id="506017843">
          <w:marLeft w:val="0"/>
          <w:marRight w:val="0"/>
          <w:marTop w:val="0"/>
          <w:marBottom w:val="0"/>
          <w:divBdr>
            <w:top w:val="none" w:sz="0" w:space="0" w:color="auto"/>
            <w:left w:val="none" w:sz="0" w:space="0" w:color="auto"/>
            <w:bottom w:val="none" w:sz="0" w:space="0" w:color="auto"/>
            <w:right w:val="none" w:sz="0" w:space="0" w:color="auto"/>
          </w:divBdr>
        </w:div>
        <w:div w:id="957956416">
          <w:marLeft w:val="0"/>
          <w:marRight w:val="0"/>
          <w:marTop w:val="0"/>
          <w:marBottom w:val="0"/>
          <w:divBdr>
            <w:top w:val="none" w:sz="0" w:space="0" w:color="auto"/>
            <w:left w:val="none" w:sz="0" w:space="0" w:color="auto"/>
            <w:bottom w:val="none" w:sz="0" w:space="0" w:color="auto"/>
            <w:right w:val="none" w:sz="0" w:space="0" w:color="auto"/>
          </w:divBdr>
        </w:div>
        <w:div w:id="961035529">
          <w:marLeft w:val="0"/>
          <w:marRight w:val="0"/>
          <w:marTop w:val="0"/>
          <w:marBottom w:val="0"/>
          <w:divBdr>
            <w:top w:val="none" w:sz="0" w:space="0" w:color="auto"/>
            <w:left w:val="none" w:sz="0" w:space="0" w:color="auto"/>
            <w:bottom w:val="none" w:sz="0" w:space="0" w:color="auto"/>
            <w:right w:val="none" w:sz="0" w:space="0" w:color="auto"/>
          </w:divBdr>
        </w:div>
        <w:div w:id="994643687">
          <w:marLeft w:val="0"/>
          <w:marRight w:val="0"/>
          <w:marTop w:val="0"/>
          <w:marBottom w:val="0"/>
          <w:divBdr>
            <w:top w:val="none" w:sz="0" w:space="0" w:color="auto"/>
            <w:left w:val="none" w:sz="0" w:space="0" w:color="auto"/>
            <w:bottom w:val="none" w:sz="0" w:space="0" w:color="auto"/>
            <w:right w:val="none" w:sz="0" w:space="0" w:color="auto"/>
          </w:divBdr>
        </w:div>
        <w:div w:id="1127285400">
          <w:marLeft w:val="0"/>
          <w:marRight w:val="0"/>
          <w:marTop w:val="0"/>
          <w:marBottom w:val="0"/>
          <w:divBdr>
            <w:top w:val="none" w:sz="0" w:space="0" w:color="auto"/>
            <w:left w:val="none" w:sz="0" w:space="0" w:color="auto"/>
            <w:bottom w:val="none" w:sz="0" w:space="0" w:color="auto"/>
            <w:right w:val="none" w:sz="0" w:space="0" w:color="auto"/>
          </w:divBdr>
        </w:div>
        <w:div w:id="1291781625">
          <w:marLeft w:val="0"/>
          <w:marRight w:val="0"/>
          <w:marTop w:val="0"/>
          <w:marBottom w:val="0"/>
          <w:divBdr>
            <w:top w:val="none" w:sz="0" w:space="0" w:color="auto"/>
            <w:left w:val="none" w:sz="0" w:space="0" w:color="auto"/>
            <w:bottom w:val="none" w:sz="0" w:space="0" w:color="auto"/>
            <w:right w:val="none" w:sz="0" w:space="0" w:color="auto"/>
          </w:divBdr>
        </w:div>
        <w:div w:id="1319722820">
          <w:marLeft w:val="0"/>
          <w:marRight w:val="0"/>
          <w:marTop w:val="0"/>
          <w:marBottom w:val="0"/>
          <w:divBdr>
            <w:top w:val="none" w:sz="0" w:space="0" w:color="auto"/>
            <w:left w:val="none" w:sz="0" w:space="0" w:color="auto"/>
            <w:bottom w:val="none" w:sz="0" w:space="0" w:color="auto"/>
            <w:right w:val="none" w:sz="0" w:space="0" w:color="auto"/>
          </w:divBdr>
        </w:div>
        <w:div w:id="1512984538">
          <w:marLeft w:val="0"/>
          <w:marRight w:val="0"/>
          <w:marTop w:val="0"/>
          <w:marBottom w:val="0"/>
          <w:divBdr>
            <w:top w:val="none" w:sz="0" w:space="0" w:color="auto"/>
            <w:left w:val="none" w:sz="0" w:space="0" w:color="auto"/>
            <w:bottom w:val="none" w:sz="0" w:space="0" w:color="auto"/>
            <w:right w:val="none" w:sz="0" w:space="0" w:color="auto"/>
          </w:divBdr>
        </w:div>
        <w:div w:id="1538935105">
          <w:marLeft w:val="0"/>
          <w:marRight w:val="0"/>
          <w:marTop w:val="0"/>
          <w:marBottom w:val="0"/>
          <w:divBdr>
            <w:top w:val="none" w:sz="0" w:space="0" w:color="auto"/>
            <w:left w:val="none" w:sz="0" w:space="0" w:color="auto"/>
            <w:bottom w:val="none" w:sz="0" w:space="0" w:color="auto"/>
            <w:right w:val="none" w:sz="0" w:space="0" w:color="auto"/>
          </w:divBdr>
        </w:div>
        <w:div w:id="1602445831">
          <w:marLeft w:val="0"/>
          <w:marRight w:val="0"/>
          <w:marTop w:val="0"/>
          <w:marBottom w:val="0"/>
          <w:divBdr>
            <w:top w:val="none" w:sz="0" w:space="0" w:color="auto"/>
            <w:left w:val="none" w:sz="0" w:space="0" w:color="auto"/>
            <w:bottom w:val="none" w:sz="0" w:space="0" w:color="auto"/>
            <w:right w:val="none" w:sz="0" w:space="0" w:color="auto"/>
          </w:divBdr>
        </w:div>
        <w:div w:id="1942760060">
          <w:marLeft w:val="0"/>
          <w:marRight w:val="0"/>
          <w:marTop w:val="0"/>
          <w:marBottom w:val="0"/>
          <w:divBdr>
            <w:top w:val="none" w:sz="0" w:space="0" w:color="auto"/>
            <w:left w:val="none" w:sz="0" w:space="0" w:color="auto"/>
            <w:bottom w:val="none" w:sz="0" w:space="0" w:color="auto"/>
            <w:right w:val="none" w:sz="0" w:space="0" w:color="auto"/>
          </w:divBdr>
        </w:div>
        <w:div w:id="2033721300">
          <w:marLeft w:val="0"/>
          <w:marRight w:val="0"/>
          <w:marTop w:val="0"/>
          <w:marBottom w:val="0"/>
          <w:divBdr>
            <w:top w:val="none" w:sz="0" w:space="0" w:color="auto"/>
            <w:left w:val="none" w:sz="0" w:space="0" w:color="auto"/>
            <w:bottom w:val="none" w:sz="0" w:space="0" w:color="auto"/>
            <w:right w:val="none" w:sz="0" w:space="0" w:color="auto"/>
          </w:divBdr>
        </w:div>
        <w:div w:id="2060477143">
          <w:marLeft w:val="0"/>
          <w:marRight w:val="0"/>
          <w:marTop w:val="0"/>
          <w:marBottom w:val="0"/>
          <w:divBdr>
            <w:top w:val="none" w:sz="0" w:space="0" w:color="auto"/>
            <w:left w:val="none" w:sz="0" w:space="0" w:color="auto"/>
            <w:bottom w:val="none" w:sz="0" w:space="0" w:color="auto"/>
            <w:right w:val="none" w:sz="0" w:space="0" w:color="auto"/>
          </w:divBdr>
        </w:div>
        <w:div w:id="2068071095">
          <w:marLeft w:val="0"/>
          <w:marRight w:val="0"/>
          <w:marTop w:val="0"/>
          <w:marBottom w:val="0"/>
          <w:divBdr>
            <w:top w:val="none" w:sz="0" w:space="0" w:color="auto"/>
            <w:left w:val="none" w:sz="0" w:space="0" w:color="auto"/>
            <w:bottom w:val="none" w:sz="0" w:space="0" w:color="auto"/>
            <w:right w:val="none" w:sz="0" w:space="0" w:color="auto"/>
          </w:divBdr>
        </w:div>
      </w:divsChild>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purdue.edu/rainscaping/" TargetMode="External"/><Relationship Id="rId3" Type="http://schemas.openxmlformats.org/officeDocument/2006/relationships/webSettings" Target="webSettings.xml"/><Relationship Id="rId7" Type="http://schemas.openxmlformats.org/officeDocument/2006/relationships/hyperlink" Target="http://sustainability-committee@illinoi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5</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Brown, Eliana</cp:lastModifiedBy>
  <cp:revision>15</cp:revision>
  <dcterms:created xsi:type="dcterms:W3CDTF">2017-09-22T20:59:00Z</dcterms:created>
  <dcterms:modified xsi:type="dcterms:W3CDTF">2017-09-25T15:35:00Z</dcterms:modified>
</cp:coreProperties>
</file>