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52823" w14:textId="6388B279" w:rsidR="00CB5B4F" w:rsidRPr="00CB5B4F" w:rsidRDefault="00CB5B4F" w:rsidP="00CB5B4F">
      <w:pPr>
        <w:pBdr>
          <w:bottom w:val="single" w:sz="4" w:space="1" w:color="auto"/>
        </w:pBdr>
        <w:jc w:val="center"/>
        <w:rPr>
          <w:rFonts w:ascii="Georgia" w:hAnsi="Georgia"/>
          <w:b/>
        </w:rPr>
      </w:pPr>
      <w:r w:rsidRPr="00CB5B4F">
        <w:rPr>
          <w:rFonts w:ascii="Georgia" w:hAnsi="Georgia"/>
          <w:b/>
        </w:rPr>
        <w:t>Energy Conservation &amp; Building Standards</w:t>
      </w:r>
    </w:p>
    <w:p w14:paraId="40F8FD1C" w14:textId="5808601B" w:rsidR="00B93140" w:rsidRDefault="00CB5B4F" w:rsidP="002D5B73">
      <w:pPr>
        <w:jc w:val="center"/>
        <w:rPr>
          <w:rFonts w:ascii="Georgia" w:hAnsi="Georgia"/>
          <w:i/>
        </w:rPr>
      </w:pPr>
      <w:r w:rsidRPr="00470139">
        <w:rPr>
          <w:rFonts w:ascii="Georgia" w:hAnsi="Georgia"/>
          <w:i/>
        </w:rPr>
        <w:t>In attendance:  Claudia Szczepan</w:t>
      </w:r>
      <w:r>
        <w:rPr>
          <w:rFonts w:ascii="Georgia" w:hAnsi="Georgia"/>
          <w:i/>
        </w:rPr>
        <w:t>iak, Dhara Patel, Fred Hahn, Jessica Tran, Karl Helmink, Marian Huhman</w:t>
      </w:r>
      <w:r w:rsidRPr="00470139">
        <w:rPr>
          <w:rFonts w:ascii="Georgia" w:hAnsi="Georgia"/>
          <w:i/>
        </w:rPr>
        <w:t xml:space="preserve">, </w:t>
      </w:r>
      <w:r w:rsidR="001C48D0">
        <w:rPr>
          <w:rFonts w:ascii="Georgia" w:hAnsi="Georgia"/>
          <w:i/>
        </w:rPr>
        <w:t xml:space="preserve">Monica Chhatwani, </w:t>
      </w:r>
      <w:r w:rsidRPr="00470139">
        <w:rPr>
          <w:rFonts w:ascii="Georgia" w:hAnsi="Georgia"/>
          <w:i/>
        </w:rPr>
        <w:t>Nishant Makhijani</w:t>
      </w:r>
    </w:p>
    <w:p w14:paraId="545BC19A" w14:textId="77777777" w:rsidR="002D5B73" w:rsidRPr="002D5B73" w:rsidRDefault="002D5B73" w:rsidP="002D5B73">
      <w:pPr>
        <w:jc w:val="center"/>
        <w:rPr>
          <w:rFonts w:ascii="Georgia" w:hAnsi="Georgia"/>
          <w:i/>
        </w:rPr>
      </w:pPr>
    </w:p>
    <w:p w14:paraId="70A220A5" w14:textId="4E7313BD" w:rsidR="00B93140" w:rsidRPr="00B93140" w:rsidRDefault="00C91B5F" w:rsidP="00B93140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Reports </w:t>
      </w:r>
      <w:r w:rsidR="00842EF7">
        <w:rPr>
          <w:rFonts w:ascii="Georgia" w:hAnsi="Georgia"/>
        </w:rPr>
        <w:t>from Monica and Dhara</w:t>
      </w:r>
      <w:r w:rsidR="00CD5A7D">
        <w:rPr>
          <w:rFonts w:ascii="Georgia" w:hAnsi="Georgia"/>
        </w:rPr>
        <w:t xml:space="preserve"> from the Green Building conference in Baltimore</w:t>
      </w:r>
    </w:p>
    <w:p w14:paraId="68181021" w14:textId="77777777" w:rsidR="00CD5A7D" w:rsidRDefault="00CD5A7D" w:rsidP="00B9314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Monica was impressed with Google’s presentation on their sustainability efforts.  Showed a survey they do to assess employee’s conservation behaviors, which seems to be a motivator for people doing more conservation behaviors.  Monica will put the survey on our web portal for us to consider instituting something similar. </w:t>
      </w:r>
    </w:p>
    <w:p w14:paraId="1C9AE822" w14:textId="6BE3CD29" w:rsidR="00146E69" w:rsidRDefault="00CD5A7D" w:rsidP="00B9314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Question</w:t>
      </w:r>
      <w:r w:rsidR="007865A9">
        <w:rPr>
          <w:rFonts w:ascii="Georgia" w:hAnsi="Georgia"/>
        </w:rPr>
        <w:t>s were raised about using</w:t>
      </w:r>
      <w:r w:rsidR="001A67A1">
        <w:rPr>
          <w:rFonts w:ascii="Georgia" w:hAnsi="Georgia"/>
        </w:rPr>
        <w:t xml:space="preserve"> </w:t>
      </w:r>
      <w:r w:rsidR="00C66CD2">
        <w:rPr>
          <w:rFonts w:ascii="Georgia" w:hAnsi="Georgia"/>
        </w:rPr>
        <w:t>building-</w:t>
      </w:r>
      <w:r w:rsidR="00152A1F" w:rsidRPr="00146E69">
        <w:rPr>
          <w:rFonts w:ascii="Georgia" w:hAnsi="Georgia"/>
        </w:rPr>
        <w:t>level energy monitoring for major buildings on campus and display of information</w:t>
      </w:r>
      <w:r w:rsidR="00C66CD2">
        <w:rPr>
          <w:rFonts w:ascii="Georgia" w:hAnsi="Georgia"/>
        </w:rPr>
        <w:t xml:space="preserve"> using </w:t>
      </w:r>
      <w:r w:rsidR="00152A1F" w:rsidRPr="00146E69">
        <w:rPr>
          <w:rFonts w:ascii="Georgia" w:hAnsi="Georgia"/>
        </w:rPr>
        <w:t>any existing LCD screens in buildings</w:t>
      </w:r>
    </w:p>
    <w:p w14:paraId="5AD08F4D" w14:textId="0E8BE678" w:rsidR="00146E69" w:rsidRPr="00146E69" w:rsidRDefault="00C423B3" w:rsidP="00146E69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eastAsia="Times New Roman" w:hAnsi="Georgia" w:cs="Times New Roman"/>
        </w:rPr>
        <w:t xml:space="preserve">Lucid is one example: </w:t>
      </w:r>
      <w:r w:rsidR="00A978D7">
        <w:fldChar w:fldCharType="begin"/>
      </w:r>
      <w:r w:rsidR="00A978D7">
        <w:instrText xml:space="preserve"> HYPERLINK "https://urldefense.proofpoint.com/v2/url?u=https-3A__lucidconnects.com&amp;d=BQMGaQ&amp;c=8hUWFZcy2Z-Za5rBPlktOQ&amp;r=79arPOJPCGeKJXIw8WuoGdOg8ATEnAaqcrqsZBJbfE4&amp;m=zMD93rqO3W5aK51-t7lDHkERAExmLe2aZ7mV</w:instrText>
      </w:r>
      <w:r w:rsidR="00A978D7">
        <w:instrText xml:space="preserve">n9um_IM&amp;s=eIdTxCGw8oiqHWY4Hd3AV8Q-y7SP6JIZ0piqNAizprY&amp;e=" \t "_blank" </w:instrText>
      </w:r>
      <w:r w:rsidR="00A978D7">
        <w:fldChar w:fldCharType="separate"/>
      </w:r>
      <w:r w:rsidR="00146E69" w:rsidRPr="00146E69">
        <w:rPr>
          <w:rFonts w:ascii="Georgia" w:eastAsia="Times New Roman" w:hAnsi="Georgia" w:cs="Times New Roman"/>
          <w:color w:val="1155CC"/>
          <w:u w:val="single"/>
          <w:shd w:val="clear" w:color="auto" w:fill="FFFFFF"/>
        </w:rPr>
        <w:t>https://lucidconnects.com</w:t>
      </w:r>
      <w:r w:rsidR="00A978D7">
        <w:rPr>
          <w:rFonts w:ascii="Georgia" w:eastAsia="Times New Roman" w:hAnsi="Georgia" w:cs="Times New Roman"/>
          <w:color w:val="1155CC"/>
          <w:u w:val="single"/>
          <w:shd w:val="clear" w:color="auto" w:fill="FFFFFF"/>
        </w:rPr>
        <w:fldChar w:fldCharType="end"/>
      </w:r>
    </w:p>
    <w:p w14:paraId="73FCF517" w14:textId="396AF164" w:rsidR="00152A1F" w:rsidRPr="00146E69" w:rsidRDefault="00146E69" w:rsidP="00152A1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46E69">
        <w:rPr>
          <w:rFonts w:ascii="Georgia" w:eastAsia="Times New Roman" w:hAnsi="Georgia" w:cs="Times New Roman"/>
        </w:rPr>
        <w:t xml:space="preserve">Comfy:  </w:t>
      </w:r>
      <w:r w:rsidRPr="00146E69">
        <w:rPr>
          <w:rFonts w:ascii="Georgia" w:eastAsia="Times New Roman" w:hAnsi="Georgia" w:cs="Times New Roman"/>
          <w:color w:val="1155CC"/>
          <w:u w:val="single"/>
          <w:shd w:val="clear" w:color="auto" w:fill="FFFFFF"/>
        </w:rPr>
        <w:t>https://gocomfy.com</w:t>
      </w:r>
    </w:p>
    <w:p w14:paraId="4A537222" w14:textId="11D486B3" w:rsidR="00152A1F" w:rsidRPr="00146E69" w:rsidRDefault="00C423B3" w:rsidP="00152A1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</w:t>
      </w:r>
      <w:r w:rsidR="00152A1F" w:rsidRPr="00146E69">
        <w:rPr>
          <w:rFonts w:ascii="Georgia" w:hAnsi="Georgia"/>
        </w:rPr>
        <w:t>ub-metering</w:t>
      </w:r>
      <w:r>
        <w:rPr>
          <w:rFonts w:ascii="Georgia" w:hAnsi="Georgia"/>
        </w:rPr>
        <w:t xml:space="preserve"> would be needed to monitor spaces smaller than a whole building.</w:t>
      </w:r>
    </w:p>
    <w:p w14:paraId="7E4E6913" w14:textId="645738D4" w:rsidR="00152A1F" w:rsidRPr="00146E69" w:rsidRDefault="00B76E12" w:rsidP="00152A1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Da</w:t>
      </w:r>
      <w:r w:rsidR="00152A1F" w:rsidRPr="00146E69">
        <w:rPr>
          <w:rFonts w:ascii="Georgia" w:hAnsi="Georgia"/>
        </w:rPr>
        <w:t>shboard only has ~40 buildings</w:t>
      </w:r>
    </w:p>
    <w:p w14:paraId="2121FF3B" w14:textId="0D6933DC" w:rsidR="00152A1F" w:rsidRPr="00146E69" w:rsidRDefault="00EE0340" w:rsidP="00152A1F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01FA1">
        <w:rPr>
          <w:rFonts w:ascii="Georgia" w:hAnsi="Georgia"/>
          <w:i/>
        </w:rPr>
        <w:t>Karl</w:t>
      </w:r>
      <w:r>
        <w:rPr>
          <w:rFonts w:ascii="Georgia" w:hAnsi="Georgia"/>
        </w:rPr>
        <w:t>:  L</w:t>
      </w:r>
      <w:r w:rsidR="00152A1F" w:rsidRPr="00146E69">
        <w:rPr>
          <w:rFonts w:ascii="Georgia" w:hAnsi="Georgia"/>
        </w:rPr>
        <w:t xml:space="preserve">ack of confidence in </w:t>
      </w:r>
      <w:r w:rsidR="00CD5A7D">
        <w:rPr>
          <w:rFonts w:ascii="Georgia" w:hAnsi="Georgia"/>
        </w:rPr>
        <w:t xml:space="preserve">Energy Dashboard </w:t>
      </w:r>
      <w:r w:rsidR="00152A1F" w:rsidRPr="00146E69">
        <w:rPr>
          <w:rFonts w:ascii="Georgia" w:hAnsi="Georgia"/>
        </w:rPr>
        <w:t xml:space="preserve">data—some buildings </w:t>
      </w:r>
      <w:proofErr w:type="gramStart"/>
      <w:r w:rsidR="00152A1F" w:rsidRPr="00146E69">
        <w:rPr>
          <w:rFonts w:ascii="Georgia" w:hAnsi="Georgia"/>
        </w:rPr>
        <w:t>aren’t</w:t>
      </w:r>
      <w:proofErr w:type="gramEnd"/>
      <w:r w:rsidR="00152A1F" w:rsidRPr="00146E69">
        <w:rPr>
          <w:rFonts w:ascii="Georgia" w:hAnsi="Georgia"/>
        </w:rPr>
        <w:t xml:space="preserve"> metered for certain resources (Loomis</w:t>
      </w:r>
      <w:r w:rsidR="00A94ACC">
        <w:rPr>
          <w:rFonts w:ascii="Georgia" w:hAnsi="Georgia"/>
        </w:rPr>
        <w:t xml:space="preserve"> isn’t metered for electricity)</w:t>
      </w:r>
      <w:r w:rsidR="00CD5A7D">
        <w:rPr>
          <w:rFonts w:ascii="Georgia" w:hAnsi="Georgia"/>
        </w:rPr>
        <w:t>.  More confidence in EBS.</w:t>
      </w:r>
    </w:p>
    <w:p w14:paraId="304941B1" w14:textId="32FEBE80" w:rsidR="00152A1F" w:rsidRPr="00146E69" w:rsidRDefault="00152A1F" w:rsidP="00152A1F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01FA1">
        <w:rPr>
          <w:rFonts w:ascii="Georgia" w:hAnsi="Georgia"/>
          <w:i/>
        </w:rPr>
        <w:t>Fred</w:t>
      </w:r>
      <w:r w:rsidR="003F64E2">
        <w:rPr>
          <w:rFonts w:ascii="Georgia" w:hAnsi="Georgia"/>
        </w:rPr>
        <w:t>:  C</w:t>
      </w:r>
      <w:r w:rsidRPr="00146E69">
        <w:rPr>
          <w:rFonts w:ascii="Georgia" w:hAnsi="Georgia"/>
        </w:rPr>
        <w:t>onsistency in data display would be appealing—want same information displayed in each building</w:t>
      </w:r>
    </w:p>
    <w:p w14:paraId="776A40AE" w14:textId="2C6AD163" w:rsidR="000F44B4" w:rsidRPr="00146E69" w:rsidRDefault="000F44B4" w:rsidP="000F44B4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01FA1">
        <w:rPr>
          <w:rFonts w:ascii="Georgia" w:hAnsi="Georgia"/>
          <w:i/>
        </w:rPr>
        <w:t>Dhara</w:t>
      </w:r>
      <w:r w:rsidR="00C423B3">
        <w:rPr>
          <w:rFonts w:ascii="Georgia" w:hAnsi="Georgia"/>
          <w:i/>
        </w:rPr>
        <w:t xml:space="preserve">’s </w:t>
      </w:r>
      <w:r w:rsidR="00C423B3">
        <w:rPr>
          <w:rFonts w:ascii="Georgia" w:hAnsi="Georgia"/>
        </w:rPr>
        <w:t>report from Green Build</w:t>
      </w:r>
      <w:r w:rsidR="00C423B3" w:rsidRPr="00C423B3">
        <w:rPr>
          <w:rFonts w:ascii="Georgia" w:hAnsi="Georgia"/>
        </w:rPr>
        <w:t>ing conference</w:t>
      </w:r>
      <w:r w:rsidR="00511753" w:rsidRPr="00C423B3">
        <w:rPr>
          <w:rFonts w:ascii="Georgia" w:hAnsi="Georgia"/>
        </w:rPr>
        <w:t>:</w:t>
      </w:r>
      <w:r w:rsidR="00511753">
        <w:rPr>
          <w:rFonts w:ascii="Georgia" w:hAnsi="Georgia"/>
        </w:rPr>
        <w:t xml:space="preserve">  Go n</w:t>
      </w:r>
      <w:r w:rsidRPr="00146E69">
        <w:rPr>
          <w:rFonts w:ascii="Georgia" w:hAnsi="Georgia"/>
        </w:rPr>
        <w:t>et positive in lieu of net-zero if you can’t achieve net-zero</w:t>
      </w:r>
    </w:p>
    <w:p w14:paraId="08785A64" w14:textId="1D4289B8" w:rsidR="00CB5B4F" w:rsidRPr="00146E69" w:rsidRDefault="00C423B3" w:rsidP="00CB5B4F">
      <w:pPr>
        <w:pStyle w:val="ListParagraph"/>
        <w:numPr>
          <w:ilvl w:val="1"/>
          <w:numId w:val="1"/>
        </w:numPr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Dhara was intrigued by using the </w:t>
      </w:r>
      <w:r w:rsidR="00CB5B4F" w:rsidRPr="00146E69">
        <w:rPr>
          <w:rFonts w:ascii="Georgia" w:hAnsi="Georgia"/>
        </w:rPr>
        <w:t xml:space="preserve">Living Community &amp; Living Building Challenge </w:t>
      </w:r>
      <w:r>
        <w:rPr>
          <w:rFonts w:ascii="Georgia" w:hAnsi="Georgia"/>
        </w:rPr>
        <w:t>as a guideline</w:t>
      </w:r>
      <w:proofErr w:type="gramEnd"/>
      <w:r>
        <w:rPr>
          <w:rFonts w:ascii="Georgia" w:hAnsi="Georgia"/>
        </w:rPr>
        <w:t xml:space="preserve">.  To achieve full </w:t>
      </w:r>
      <w:r w:rsidR="00CB5B4F" w:rsidRPr="00146E69">
        <w:rPr>
          <w:rFonts w:ascii="Georgia" w:hAnsi="Georgia"/>
        </w:rPr>
        <w:t xml:space="preserve">certification </w:t>
      </w:r>
      <w:r>
        <w:rPr>
          <w:rFonts w:ascii="Georgia" w:hAnsi="Georgia"/>
        </w:rPr>
        <w:t>is difficult.</w:t>
      </w:r>
    </w:p>
    <w:p w14:paraId="375C598C" w14:textId="0C305140" w:rsidR="00CB5B4F" w:rsidRPr="00146E69" w:rsidRDefault="00A978D7" w:rsidP="00CB5B4F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fldChar w:fldCharType="begin"/>
      </w:r>
      <w:r>
        <w:instrText xml:space="preserve"> HYPERLINK "https://urldefense.proofpoint.com/v2/url?u=http-3A__living-2Dfuture.org_sites_default_files_reports_FINAL-2520LBC-25203-5F0-5FWebOptimized-5Flow.pdf&amp;d=BQMFaQ&amp;c=8hUWFZcy2Z-Za5rBPlktOQ&amp;r=79arPOJPCGeKJXIw8WuoGdOg8ATEnAaqcrqsZBJbfE</w:instrText>
      </w:r>
      <w:r>
        <w:instrText xml:space="preserve">4&amp;m=pacDd3lH0nse7Ax4muo3QlrAy_RW4QNwx0wU5T4OuiY&amp;s=s9YUlQppZCuXbtAcqMchxySY4bEREuZWsLPSEkMcWCE&amp;e=" \t "_blank" </w:instrText>
      </w:r>
      <w:r>
        <w:fldChar w:fldCharType="separate"/>
      </w:r>
      <w:r w:rsidR="00CB5B4F" w:rsidRPr="00146E69">
        <w:rPr>
          <w:rFonts w:ascii="Georgia" w:eastAsia="Times New Roman" w:hAnsi="Georgia" w:cs="Arial"/>
          <w:color w:val="1155CC"/>
          <w:u w:val="single"/>
          <w:shd w:val="clear" w:color="auto" w:fill="FFFFFF"/>
        </w:rPr>
        <w:t>http://living-future.org/sites/default/files/reports/FINAL%20LBC%203_0_WebOptimized_low.pdf</w:t>
      </w:r>
      <w:r>
        <w:rPr>
          <w:rFonts w:ascii="Georgia" w:eastAsia="Times New Roman" w:hAnsi="Georgia" w:cs="Arial"/>
          <w:color w:val="1155CC"/>
          <w:u w:val="single"/>
          <w:shd w:val="clear" w:color="auto" w:fill="FFFFFF"/>
        </w:rPr>
        <w:fldChar w:fldCharType="end"/>
      </w:r>
    </w:p>
    <w:p w14:paraId="30F9E79D" w14:textId="5B72AF5A" w:rsidR="002D5B73" w:rsidRDefault="00A978D7" w:rsidP="00CB5B4F">
      <w:pPr>
        <w:pStyle w:val="ListParagraph"/>
        <w:numPr>
          <w:ilvl w:val="2"/>
          <w:numId w:val="1"/>
        </w:numPr>
        <w:rPr>
          <w:rFonts w:ascii="Georgia" w:eastAsia="Times New Roman" w:hAnsi="Georgia" w:cs="Times New Roman"/>
        </w:rPr>
      </w:pPr>
      <w:r>
        <w:fldChar w:fldCharType="begin"/>
      </w:r>
      <w:r>
        <w:instrText xml:space="preserve"> HYPERLINK "https://urldefense.proofpoint.com/v2/ur</w:instrText>
      </w:r>
      <w:r>
        <w:instrText>l?u=https-3A__living-2Dfuture.org_sites_default_files_reports_LCC1-5F0-5FFinal-5Fsm.pdf&amp;d=BQMFaQ&amp;c=8hUWFZcy2Z-Za5rBPlktOQ&amp;r=79arPOJPCGeKJXIw8WuoGdOg8ATEnAaqcrqsZBJbfE4&amp;m=pacDd3lH0nse7Ax4muo3QlrAy_RW4QNwx0wU5T4OuiY&amp;s=YKTf-B-Fv1I1yrvpuDHyUAhoxlslYxcBQX902VAT</w:instrText>
      </w:r>
      <w:r>
        <w:instrText xml:space="preserve">YFU&amp;e=" \t "_blank" </w:instrText>
      </w:r>
      <w:r>
        <w:fldChar w:fldCharType="separate"/>
      </w:r>
      <w:r w:rsidR="00CB5B4F" w:rsidRPr="00146E69">
        <w:rPr>
          <w:rFonts w:ascii="Georgia" w:eastAsia="Times New Roman" w:hAnsi="Georgia" w:cs="Arial"/>
          <w:color w:val="1155CC"/>
          <w:u w:val="single"/>
          <w:shd w:val="clear" w:color="auto" w:fill="FFFFFF"/>
        </w:rPr>
        <w:t>https://living-future.org/sites/default/files/reports/LCC1_0_Final_sm.pdf</w:t>
      </w:r>
      <w:r>
        <w:rPr>
          <w:rFonts w:ascii="Georgia" w:eastAsia="Times New Roman" w:hAnsi="Georgia" w:cs="Arial"/>
          <w:color w:val="1155CC"/>
          <w:u w:val="single"/>
          <w:shd w:val="clear" w:color="auto" w:fill="FFFFFF"/>
        </w:rPr>
        <w:fldChar w:fldCharType="end"/>
      </w:r>
    </w:p>
    <w:p w14:paraId="5AD7D4A3" w14:textId="77777777" w:rsidR="00D73033" w:rsidRPr="00D73033" w:rsidRDefault="00D73033" w:rsidP="00D73033">
      <w:pPr>
        <w:rPr>
          <w:rFonts w:ascii="Georgia" w:hAnsi="Georgia"/>
        </w:rPr>
      </w:pPr>
    </w:p>
    <w:p w14:paraId="05F2DB2E" w14:textId="73FCBCBD" w:rsidR="002D5B73" w:rsidRPr="002D5B73" w:rsidRDefault="004673ED" w:rsidP="002D5B73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</w:rPr>
      </w:pPr>
      <w:r>
        <w:rPr>
          <w:rFonts w:ascii="Georgia" w:hAnsi="Georgia"/>
        </w:rPr>
        <w:t>Nishant</w:t>
      </w:r>
      <w:r w:rsidR="00C423B3">
        <w:rPr>
          <w:rFonts w:ascii="Georgia" w:hAnsi="Georgia"/>
        </w:rPr>
        <w:t>’s</w:t>
      </w:r>
      <w:r>
        <w:rPr>
          <w:rFonts w:ascii="Georgia" w:hAnsi="Georgia"/>
        </w:rPr>
        <w:t xml:space="preserve"> update</w:t>
      </w:r>
      <w:r w:rsidR="00D45635">
        <w:rPr>
          <w:rFonts w:ascii="Georgia" w:hAnsi="Georgia"/>
        </w:rPr>
        <w:t>s</w:t>
      </w:r>
      <w:r>
        <w:rPr>
          <w:rFonts w:ascii="Georgia" w:hAnsi="Georgia"/>
        </w:rPr>
        <w:t xml:space="preserve"> on Green Office P</w:t>
      </w:r>
      <w:r w:rsidR="002D5B73" w:rsidRPr="002D5B73">
        <w:rPr>
          <w:rFonts w:ascii="Georgia" w:hAnsi="Georgia"/>
        </w:rPr>
        <w:t>rogram</w:t>
      </w:r>
    </w:p>
    <w:p w14:paraId="1EFE479F" w14:textId="396BD191" w:rsidR="002D5B73" w:rsidRPr="00146E69" w:rsidRDefault="002D5B73" w:rsidP="002D5B7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W</w:t>
      </w:r>
      <w:r w:rsidRPr="00146E69">
        <w:rPr>
          <w:rFonts w:ascii="Georgia" w:hAnsi="Georgia"/>
        </w:rPr>
        <w:t>hichever office wants to be part of the program, have to get 50% of employees to sign up</w:t>
      </w:r>
    </w:p>
    <w:p w14:paraId="1C0E51B7" w14:textId="77777777" w:rsidR="002D5B73" w:rsidRPr="00146E69" w:rsidRDefault="002D5B73" w:rsidP="002D5B73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M</w:t>
      </w:r>
      <w:r w:rsidRPr="00146E69">
        <w:rPr>
          <w:rFonts w:ascii="Georgia" w:hAnsi="Georgia"/>
        </w:rPr>
        <w:t>ore than 100 people, only need 25%</w:t>
      </w:r>
    </w:p>
    <w:p w14:paraId="356FD9AB" w14:textId="44BAB99A" w:rsidR="002D5B73" w:rsidRPr="002D5B73" w:rsidRDefault="002D5B73" w:rsidP="002D5B73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St</w:t>
      </w:r>
      <w:r w:rsidRPr="00146E69">
        <w:rPr>
          <w:rFonts w:ascii="Georgia" w:hAnsi="Georgia"/>
        </w:rPr>
        <w:t xml:space="preserve">arting to collect data </w:t>
      </w:r>
      <w:r w:rsidR="00E805BB">
        <w:rPr>
          <w:rFonts w:ascii="Georgia" w:hAnsi="Georgia"/>
        </w:rPr>
        <w:t xml:space="preserve">now </w:t>
      </w:r>
      <w:r w:rsidRPr="00146E69">
        <w:rPr>
          <w:rFonts w:ascii="Georgia" w:hAnsi="Georgia"/>
        </w:rPr>
        <w:t>(analyze education and interest levels)</w:t>
      </w:r>
    </w:p>
    <w:p w14:paraId="50CF3246" w14:textId="77777777" w:rsidR="002D5B73" w:rsidRPr="00146E69" w:rsidRDefault="002D5B73" w:rsidP="002D5B7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</w:t>
      </w:r>
      <w:r w:rsidRPr="00146E69">
        <w:rPr>
          <w:rFonts w:ascii="Georgia" w:hAnsi="Georgia"/>
        </w:rPr>
        <w:t>ndividual forms asking about checklist of energy conservation behaviors</w:t>
      </w:r>
    </w:p>
    <w:p w14:paraId="37C89AF8" w14:textId="77777777" w:rsidR="002D5B73" w:rsidRPr="00146E69" w:rsidRDefault="002D5B73" w:rsidP="002D5B73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C</w:t>
      </w:r>
      <w:r w:rsidRPr="00146E69">
        <w:rPr>
          <w:rFonts w:ascii="Georgia" w:hAnsi="Georgia"/>
        </w:rPr>
        <w:t>ategorized by iCAP sections</w:t>
      </w:r>
    </w:p>
    <w:p w14:paraId="3584DD8C" w14:textId="44B4811D" w:rsidR="002D5B73" w:rsidRPr="00146E69" w:rsidRDefault="002D5B73" w:rsidP="002D5B7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Go</w:t>
      </w:r>
      <w:r w:rsidRPr="00146E69">
        <w:rPr>
          <w:rFonts w:ascii="Georgia" w:hAnsi="Georgia"/>
        </w:rPr>
        <w:t>t r</w:t>
      </w:r>
      <w:r w:rsidR="00C04DB2">
        <w:rPr>
          <w:rFonts w:ascii="Georgia" w:hAnsi="Georgia"/>
        </w:rPr>
        <w:t>id of “certified le</w:t>
      </w:r>
      <w:r w:rsidR="007865A9">
        <w:rPr>
          <w:rFonts w:ascii="Georgia" w:hAnsi="Georgia"/>
        </w:rPr>
        <w:t>vel”—certifications now start</w:t>
      </w:r>
      <w:r w:rsidRPr="00146E69">
        <w:rPr>
          <w:rFonts w:ascii="Georgia" w:hAnsi="Georgia"/>
        </w:rPr>
        <w:t xml:space="preserve"> at bronze</w:t>
      </w:r>
      <w:r w:rsidR="00C04DB2">
        <w:rPr>
          <w:rFonts w:ascii="Georgia" w:hAnsi="Georgia"/>
        </w:rPr>
        <w:t xml:space="preserve"> level</w:t>
      </w:r>
    </w:p>
    <w:p w14:paraId="45574FB1" w14:textId="6B767E53" w:rsidR="002D5B73" w:rsidRPr="002D5B73" w:rsidRDefault="002D5B73" w:rsidP="002D5B73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W</w:t>
      </w:r>
      <w:r w:rsidRPr="00146E69">
        <w:rPr>
          <w:rFonts w:ascii="Georgia" w:hAnsi="Georgia"/>
        </w:rPr>
        <w:t xml:space="preserve">hen reviewing submitted forms every week, </w:t>
      </w:r>
      <w:r w:rsidR="00D45635">
        <w:rPr>
          <w:rFonts w:ascii="Georgia" w:hAnsi="Georgia"/>
        </w:rPr>
        <w:t xml:space="preserve">will </w:t>
      </w:r>
      <w:r w:rsidRPr="00146E69">
        <w:rPr>
          <w:rFonts w:ascii="Georgia" w:hAnsi="Georgia"/>
        </w:rPr>
        <w:t>send out a feedback report (e.g., of your 50 people, 16 have filled it out)</w:t>
      </w:r>
    </w:p>
    <w:p w14:paraId="09B4BF50" w14:textId="77777777" w:rsidR="00E87402" w:rsidRPr="00E87402" w:rsidRDefault="00E87402" w:rsidP="00E87402">
      <w:pPr>
        <w:rPr>
          <w:rFonts w:ascii="Georgia" w:hAnsi="Georgia"/>
        </w:rPr>
      </w:pPr>
    </w:p>
    <w:p w14:paraId="427E7E01" w14:textId="645C0CB0" w:rsidR="00E87402" w:rsidRPr="00E87402" w:rsidRDefault="00C423B3" w:rsidP="00E87402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Report from Design Center public meeting held December 2.</w:t>
      </w:r>
    </w:p>
    <w:p w14:paraId="3FCABC3B" w14:textId="20F19F25" w:rsidR="00C423B3" w:rsidRPr="00C423B3" w:rsidRDefault="00C423B3" w:rsidP="00C423B3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>Sounds like sustainability ethos for</w:t>
      </w:r>
      <w:r w:rsidRPr="00C423B3">
        <w:rPr>
          <w:rFonts w:ascii="Georgia" w:hAnsi="Georgia"/>
        </w:rPr>
        <w:t xml:space="preserve"> the Design Center is on the radar but no numbers yet to back it up</w:t>
      </w:r>
      <w:r>
        <w:rPr>
          <w:rFonts w:ascii="Georgia" w:hAnsi="Georgia"/>
        </w:rPr>
        <w:t xml:space="preserve">. Project has hired a sustainability consultant: AtelierTEN.  Scott </w:t>
      </w:r>
      <w:r>
        <w:rPr>
          <w:rFonts w:ascii="Georgia" w:hAnsi="Georgia"/>
        </w:rPr>
        <w:lastRenderedPageBreak/>
        <w:t>Willenbrock spoke at the meeting advising</w:t>
      </w:r>
      <w:r w:rsidR="00020C7D">
        <w:rPr>
          <w:rFonts w:ascii="Georgia" w:hAnsi="Georgia"/>
        </w:rPr>
        <w:t xml:space="preserve"> that the planning team demonstrate sustainability considerations.  Our SWATeam was mentioned as being in support.</w:t>
      </w:r>
    </w:p>
    <w:p w14:paraId="3B20D490" w14:textId="33B32790" w:rsidR="008131B8" w:rsidRPr="005F2665" w:rsidRDefault="00CB3EB0" w:rsidP="000F44B4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D45635">
        <w:rPr>
          <w:rFonts w:ascii="Georgia" w:hAnsi="Georgia"/>
          <w:i/>
        </w:rPr>
        <w:t>Fred</w:t>
      </w:r>
      <w:r>
        <w:rPr>
          <w:rFonts w:ascii="Georgia" w:hAnsi="Georgia"/>
        </w:rPr>
        <w:t xml:space="preserve">:  </w:t>
      </w:r>
      <w:r w:rsidR="005F2665">
        <w:rPr>
          <w:rFonts w:ascii="Georgia" w:hAnsi="Georgia"/>
        </w:rPr>
        <w:t>Design Center p</w:t>
      </w:r>
      <w:r w:rsidR="008131B8" w:rsidRPr="005F2665">
        <w:rPr>
          <w:rFonts w:ascii="Georgia" w:hAnsi="Georgia"/>
        </w:rPr>
        <w:t xml:space="preserve">roject </w:t>
      </w:r>
      <w:r w:rsidR="00020C7D">
        <w:rPr>
          <w:rFonts w:ascii="Georgia" w:hAnsi="Georgia"/>
        </w:rPr>
        <w:t xml:space="preserve">planning </w:t>
      </w:r>
      <w:r w:rsidR="008131B8" w:rsidRPr="005F2665">
        <w:rPr>
          <w:rFonts w:ascii="Georgia" w:hAnsi="Georgia"/>
        </w:rPr>
        <w:t>bypassed F&amp;S—</w:t>
      </w:r>
      <w:r w:rsidR="00020C7D">
        <w:rPr>
          <w:rFonts w:ascii="Georgia" w:hAnsi="Georgia"/>
        </w:rPr>
        <w:t xml:space="preserve">much is </w:t>
      </w:r>
      <w:r w:rsidR="008131B8" w:rsidRPr="005F2665">
        <w:rPr>
          <w:rFonts w:ascii="Georgia" w:hAnsi="Georgia"/>
        </w:rPr>
        <w:t>donor-driven</w:t>
      </w:r>
    </w:p>
    <w:p w14:paraId="2D8B5254" w14:textId="1720C167" w:rsidR="008131B8" w:rsidRPr="00146E69" w:rsidRDefault="00020C7D" w:rsidP="00DD65B3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There is a b</w:t>
      </w:r>
      <w:r w:rsidR="00440D24">
        <w:rPr>
          <w:rFonts w:ascii="Georgia" w:hAnsi="Georgia"/>
        </w:rPr>
        <w:t>ank of square footage</w:t>
      </w:r>
      <w:r w:rsidR="0019391F">
        <w:rPr>
          <w:rFonts w:ascii="Georgia" w:hAnsi="Georgia"/>
        </w:rPr>
        <w:t>,</w:t>
      </w:r>
      <w:r w:rsidR="00440D24">
        <w:rPr>
          <w:rFonts w:ascii="Georgia" w:hAnsi="Georgia"/>
        </w:rPr>
        <w:t xml:space="preserve"> and Design C</w:t>
      </w:r>
      <w:r w:rsidR="008131B8" w:rsidRPr="00146E69">
        <w:rPr>
          <w:rFonts w:ascii="Georgia" w:hAnsi="Georgia"/>
        </w:rPr>
        <w:t>enter borrowed against that bank</w:t>
      </w:r>
    </w:p>
    <w:p w14:paraId="06166489" w14:textId="4784079D" w:rsidR="008131B8" w:rsidRPr="00CD2986" w:rsidRDefault="00CB3EB0" w:rsidP="00592A6D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B</w:t>
      </w:r>
      <w:r w:rsidR="00020C7D">
        <w:rPr>
          <w:rFonts w:ascii="Georgia" w:hAnsi="Georgia"/>
        </w:rPr>
        <w:t>ank has ~100,000 (4</w:t>
      </w:r>
      <w:r w:rsidR="00DD65B3">
        <w:rPr>
          <w:rFonts w:ascii="Georgia" w:hAnsi="Georgia"/>
        </w:rPr>
        <w:t xml:space="preserve">0,000 </w:t>
      </w:r>
      <w:r w:rsidR="00020C7D">
        <w:rPr>
          <w:rFonts w:ascii="Georgia" w:hAnsi="Georgia"/>
        </w:rPr>
        <w:t>left after Design Center</w:t>
      </w:r>
      <w:r w:rsidR="00CD2986">
        <w:rPr>
          <w:rFonts w:ascii="Georgia" w:hAnsi="Georgia"/>
        </w:rPr>
        <w:t>)—</w:t>
      </w:r>
      <w:r w:rsidR="008131B8" w:rsidRPr="00CD2986">
        <w:rPr>
          <w:rFonts w:ascii="Georgia" w:hAnsi="Georgia"/>
        </w:rPr>
        <w:t>another building is going to have to be demolished for square footage to go back into the bank</w:t>
      </w:r>
    </w:p>
    <w:p w14:paraId="4CB99384" w14:textId="77777777" w:rsidR="002771BC" w:rsidRPr="002771BC" w:rsidRDefault="002771BC" w:rsidP="002771BC">
      <w:pPr>
        <w:pStyle w:val="ListParagraph"/>
        <w:ind w:left="2520"/>
        <w:rPr>
          <w:rFonts w:ascii="Georgia" w:hAnsi="Georgia"/>
        </w:rPr>
      </w:pPr>
    </w:p>
    <w:p w14:paraId="5AF07470" w14:textId="58461AD3" w:rsidR="00020C7D" w:rsidRPr="002771BC" w:rsidRDefault="00020C7D" w:rsidP="002771BC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2771BC">
        <w:rPr>
          <w:rFonts w:ascii="Georgia" w:hAnsi="Georgia"/>
        </w:rPr>
        <w:t>Campus space utilization and optimization</w:t>
      </w:r>
    </w:p>
    <w:p w14:paraId="4E46FDE3" w14:textId="4503D0FA" w:rsidR="00867D80" w:rsidRPr="006C5C63" w:rsidRDefault="00867D80" w:rsidP="00867D80">
      <w:pPr>
        <w:numPr>
          <w:ilvl w:val="0"/>
          <w:numId w:val="4"/>
        </w:numPr>
        <w:contextualSpacing/>
        <w:rPr>
          <w:rFonts w:ascii="Georgia" w:eastAsia="MS Mincho" w:hAnsi="Georgia" w:cs="Times New Roman"/>
        </w:rPr>
      </w:pPr>
      <w:r w:rsidRPr="00867D80">
        <w:rPr>
          <w:rFonts w:ascii="Georgia" w:eastAsia="MS Mincho" w:hAnsi="Georgia" w:cs="Times New Roman"/>
          <w:i/>
        </w:rPr>
        <w:t>Karl</w:t>
      </w:r>
      <w:r w:rsidRPr="00867D80">
        <w:rPr>
          <w:rFonts w:ascii="Georgia" w:eastAsia="MS Mincho" w:hAnsi="Georgia" w:cs="Times New Roman"/>
        </w:rPr>
        <w:t>:  First step should be communication to see what everyone is doing and if there’s any active engagement</w:t>
      </w:r>
      <w:r w:rsidRPr="002771BC">
        <w:rPr>
          <w:rFonts w:ascii="Georgia" w:eastAsia="MS Mincho" w:hAnsi="Georgia" w:cs="Times New Roman"/>
        </w:rPr>
        <w:t xml:space="preserve">.  Karl had an email exchange with Jill Maxey, Kevin Duff, Matt </w:t>
      </w:r>
      <w:r w:rsidRPr="006C5C63">
        <w:rPr>
          <w:rFonts w:ascii="Georgia" w:eastAsia="MS Mincho" w:hAnsi="Georgia" w:cs="Times New Roman"/>
        </w:rPr>
        <w:t>Tomaszewski</w:t>
      </w:r>
      <w:r w:rsidR="002771BC" w:rsidRPr="006C5C63">
        <w:rPr>
          <w:rFonts w:ascii="Georgia" w:eastAsia="MS Mincho" w:hAnsi="Georgia" w:cs="Times New Roman"/>
        </w:rPr>
        <w:t>, Fred</w:t>
      </w:r>
      <w:r w:rsidRPr="006C5C63">
        <w:rPr>
          <w:rFonts w:ascii="Georgia" w:eastAsia="MS Mincho" w:hAnsi="Georgia" w:cs="Times New Roman"/>
        </w:rPr>
        <w:t xml:space="preserve"> and Ben about the following:</w:t>
      </w:r>
    </w:p>
    <w:p w14:paraId="6D1823D9" w14:textId="062480A0" w:rsidR="00867D80" w:rsidRPr="006C5C63" w:rsidRDefault="00867D80" w:rsidP="00867D80">
      <w:pPr>
        <w:pStyle w:val="ListParagraph"/>
        <w:numPr>
          <w:ilvl w:val="0"/>
          <w:numId w:val="4"/>
        </w:numPr>
        <w:ind w:left="1530"/>
        <w:rPr>
          <w:rFonts w:ascii="Georgia" w:hAnsi="Georgia"/>
        </w:rPr>
      </w:pPr>
      <w:r w:rsidRPr="006C5C63">
        <w:rPr>
          <w:rFonts w:ascii="Georgia" w:hAnsi="Georgia"/>
        </w:rPr>
        <w:t>1.</w:t>
      </w:r>
      <w:r w:rsidRPr="006C5C63">
        <w:rPr>
          <w:rFonts w:ascii="Georgia" w:hAnsi="Georgia"/>
          <w:sz w:val="14"/>
          <w:szCs w:val="14"/>
        </w:rPr>
        <w:t xml:space="preserve">       </w:t>
      </w:r>
      <w:r w:rsidR="006C5C63">
        <w:rPr>
          <w:rFonts w:ascii="Georgia" w:hAnsi="Georgia"/>
        </w:rPr>
        <w:t xml:space="preserve">There is probably </w:t>
      </w:r>
      <w:r w:rsidRPr="006C5C63">
        <w:rPr>
          <w:rFonts w:ascii="Georgia" w:hAnsi="Georgia"/>
        </w:rPr>
        <w:t xml:space="preserve">a list out there with notes about which building should be razed, however this is not public information at this point. </w:t>
      </w:r>
    </w:p>
    <w:p w14:paraId="52242734" w14:textId="77777777" w:rsidR="00867D80" w:rsidRPr="006C5C63" w:rsidRDefault="00867D80" w:rsidP="00867D80">
      <w:pPr>
        <w:pStyle w:val="ListParagraph"/>
        <w:numPr>
          <w:ilvl w:val="0"/>
          <w:numId w:val="4"/>
        </w:numPr>
        <w:ind w:left="1530"/>
        <w:rPr>
          <w:rFonts w:ascii="Georgia" w:hAnsi="Georgia"/>
        </w:rPr>
      </w:pPr>
      <w:r w:rsidRPr="006C5C63">
        <w:rPr>
          <w:rFonts w:ascii="Georgia" w:hAnsi="Georgia"/>
        </w:rPr>
        <w:t>2.</w:t>
      </w:r>
      <w:r w:rsidRPr="006C5C63">
        <w:rPr>
          <w:rFonts w:ascii="Georgia" w:hAnsi="Georgia"/>
          <w:sz w:val="14"/>
          <w:szCs w:val="14"/>
        </w:rPr>
        <w:t xml:space="preserve">       </w:t>
      </w:r>
      <w:r w:rsidRPr="006C5C63">
        <w:rPr>
          <w:rFonts w:ascii="Georgia" w:hAnsi="Georgia"/>
        </w:rPr>
        <w:t xml:space="preserve">We do see underutilized space on campus, but who gets to make decisions on this? If we do identify this, then what happens?  How is the campus engaged on this item? </w:t>
      </w:r>
    </w:p>
    <w:p w14:paraId="5000DAF8" w14:textId="2F356D26" w:rsidR="00867D80" w:rsidRPr="006C5C63" w:rsidRDefault="00867D80" w:rsidP="00867D80">
      <w:pPr>
        <w:pStyle w:val="ListParagraph"/>
        <w:numPr>
          <w:ilvl w:val="0"/>
          <w:numId w:val="4"/>
        </w:numPr>
        <w:ind w:left="1530"/>
        <w:rPr>
          <w:rFonts w:ascii="Georgia" w:hAnsi="Georgia"/>
        </w:rPr>
      </w:pPr>
      <w:r w:rsidRPr="006C5C63">
        <w:rPr>
          <w:rFonts w:ascii="Georgia" w:hAnsi="Georgia"/>
        </w:rPr>
        <w:t>3.</w:t>
      </w:r>
      <w:r w:rsidRPr="006C5C63">
        <w:rPr>
          <w:rFonts w:ascii="Georgia" w:hAnsi="Georgia"/>
          <w:sz w:val="14"/>
          <w:szCs w:val="14"/>
        </w:rPr>
        <w:t xml:space="preserve">       </w:t>
      </w:r>
      <w:r w:rsidRPr="006C5C63">
        <w:rPr>
          <w:rFonts w:ascii="Georgia" w:hAnsi="Georgia"/>
        </w:rPr>
        <w:t>What happens if we find areas of the buildings that are underutilized, we still have t</w:t>
      </w:r>
      <w:r w:rsidR="005B4609">
        <w:rPr>
          <w:rFonts w:ascii="Georgia" w:hAnsi="Georgia"/>
        </w:rPr>
        <w:t>o heat and cool these spaces.  </w:t>
      </w:r>
      <w:r w:rsidRPr="006C5C63">
        <w:rPr>
          <w:rFonts w:ascii="Georgia" w:hAnsi="Georgia"/>
        </w:rPr>
        <w:t>We could easily spend too much time sending out F&amp;S labor only to</w:t>
      </w:r>
      <w:r w:rsidR="006C5C63" w:rsidRPr="006C5C63">
        <w:rPr>
          <w:rFonts w:ascii="Georgia" w:hAnsi="Georgia"/>
        </w:rPr>
        <w:t xml:space="preserve"> undo the mechanical revisions </w:t>
      </w:r>
      <w:r w:rsidRPr="006C5C63">
        <w:rPr>
          <w:rFonts w:ascii="Georgia" w:hAnsi="Georgia"/>
        </w:rPr>
        <w:t xml:space="preserve">in say the next 6 months. </w:t>
      </w:r>
    </w:p>
    <w:p w14:paraId="46A5DC95" w14:textId="1766B17D" w:rsidR="00867D80" w:rsidRPr="006C5C63" w:rsidRDefault="00867D80" w:rsidP="00867D80">
      <w:pPr>
        <w:pStyle w:val="ListParagraph"/>
        <w:numPr>
          <w:ilvl w:val="0"/>
          <w:numId w:val="4"/>
        </w:numPr>
        <w:ind w:left="1530"/>
        <w:rPr>
          <w:rFonts w:ascii="Georgia" w:hAnsi="Georgia"/>
        </w:rPr>
      </w:pPr>
      <w:r w:rsidRPr="006C5C63">
        <w:rPr>
          <w:rFonts w:ascii="Georgia" w:hAnsi="Georgia"/>
        </w:rPr>
        <w:t>4.</w:t>
      </w:r>
      <w:r w:rsidRPr="006C5C63">
        <w:rPr>
          <w:rFonts w:ascii="Georgia" w:hAnsi="Georgia"/>
          <w:sz w:val="14"/>
          <w:szCs w:val="14"/>
        </w:rPr>
        <w:t xml:space="preserve">       </w:t>
      </w:r>
      <w:r w:rsidRPr="006C5C63">
        <w:rPr>
          <w:rFonts w:ascii="Georgia" w:hAnsi="Georgia"/>
        </w:rPr>
        <w:t xml:space="preserve">Should this type of item be included in the campus master plan update, or maybe it is in there already?  If not, it probably should reside in this area. </w:t>
      </w:r>
    </w:p>
    <w:p w14:paraId="67E37B90" w14:textId="5801977A" w:rsidR="00FB5D0A" w:rsidRPr="00146E69" w:rsidRDefault="00F7754B" w:rsidP="00A5218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F7754B">
        <w:rPr>
          <w:rFonts w:ascii="Georgia" w:hAnsi="Georgia"/>
          <w:i/>
        </w:rPr>
        <w:t>F</w:t>
      </w:r>
      <w:r w:rsidR="00FB5D0A" w:rsidRPr="00F7754B">
        <w:rPr>
          <w:rFonts w:ascii="Georgia" w:hAnsi="Georgia"/>
          <w:i/>
        </w:rPr>
        <w:t>red</w:t>
      </w:r>
      <w:r>
        <w:rPr>
          <w:rFonts w:ascii="Georgia" w:hAnsi="Georgia"/>
        </w:rPr>
        <w:t>:  T</w:t>
      </w:r>
      <w:r w:rsidR="00FB5D0A" w:rsidRPr="00146E69">
        <w:rPr>
          <w:rFonts w:ascii="Georgia" w:hAnsi="Georgia"/>
        </w:rPr>
        <w:t>hink</w:t>
      </w:r>
      <w:r>
        <w:rPr>
          <w:rFonts w:ascii="Georgia" w:hAnsi="Georgia"/>
        </w:rPr>
        <w:t>s</w:t>
      </w:r>
      <w:r w:rsidR="00FB5D0A" w:rsidRPr="00146E69">
        <w:rPr>
          <w:rFonts w:ascii="Georgia" w:hAnsi="Georgia"/>
        </w:rPr>
        <w:t xml:space="preserve"> ther</w:t>
      </w:r>
      <w:r>
        <w:rPr>
          <w:rFonts w:ascii="Georgia" w:hAnsi="Georgia"/>
        </w:rPr>
        <w:t>e’s active engagement but that</w:t>
      </w:r>
      <w:r w:rsidR="00FB5D0A" w:rsidRPr="00146E69">
        <w:rPr>
          <w:rFonts w:ascii="Georgia" w:hAnsi="Georgia"/>
        </w:rPr>
        <w:t xml:space="preserve"> silos</w:t>
      </w:r>
      <w:r>
        <w:rPr>
          <w:rFonts w:ascii="Georgia" w:hAnsi="Georgia"/>
        </w:rPr>
        <w:t xml:space="preserve"> don’t</w:t>
      </w:r>
      <w:r w:rsidR="00FB5D0A" w:rsidRPr="00146E69">
        <w:rPr>
          <w:rFonts w:ascii="Georgia" w:hAnsi="Georgia"/>
        </w:rPr>
        <w:t xml:space="preserve"> speak to each other</w:t>
      </w:r>
    </w:p>
    <w:p w14:paraId="28F0B2AE" w14:textId="25B2BCC2" w:rsidR="00FB5D0A" w:rsidRPr="00146E69" w:rsidRDefault="00F7754B" w:rsidP="00BB6558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</w:t>
      </w:r>
      <w:r w:rsidR="00FB5D0A" w:rsidRPr="00146E69">
        <w:rPr>
          <w:rFonts w:ascii="Georgia" w:hAnsi="Georgia"/>
        </w:rPr>
        <w:t>bout 8 differe</w:t>
      </w:r>
      <w:r w:rsidR="005D0E3F" w:rsidRPr="00146E69">
        <w:rPr>
          <w:rFonts w:ascii="Georgia" w:hAnsi="Georgia"/>
        </w:rPr>
        <w:t>nt criteria that go into the de</w:t>
      </w:r>
      <w:r w:rsidR="00FB5D0A" w:rsidRPr="00146E69">
        <w:rPr>
          <w:rFonts w:ascii="Georgia" w:hAnsi="Georgia"/>
        </w:rPr>
        <w:t>cis</w:t>
      </w:r>
      <w:r w:rsidR="005D0E3F" w:rsidRPr="00146E69">
        <w:rPr>
          <w:rFonts w:ascii="Georgia" w:hAnsi="Georgia"/>
        </w:rPr>
        <w:t>i</w:t>
      </w:r>
      <w:r w:rsidR="00FB5D0A" w:rsidRPr="00146E69">
        <w:rPr>
          <w:rFonts w:ascii="Georgia" w:hAnsi="Georgia"/>
        </w:rPr>
        <w:t xml:space="preserve">on on whether a </w:t>
      </w:r>
      <w:r w:rsidR="00870AF3" w:rsidRPr="00146E69">
        <w:rPr>
          <w:rFonts w:ascii="Georgia" w:hAnsi="Georgia"/>
        </w:rPr>
        <w:t>b</w:t>
      </w:r>
      <w:r w:rsidR="00FB5D0A" w:rsidRPr="00146E69">
        <w:rPr>
          <w:rFonts w:ascii="Georgia" w:hAnsi="Georgia"/>
        </w:rPr>
        <w:t>u</w:t>
      </w:r>
      <w:r w:rsidR="00870AF3" w:rsidRPr="00146E69">
        <w:rPr>
          <w:rFonts w:ascii="Georgia" w:hAnsi="Georgia"/>
        </w:rPr>
        <w:t>i</w:t>
      </w:r>
      <w:r w:rsidR="00FB5D0A" w:rsidRPr="00146E69">
        <w:rPr>
          <w:rFonts w:ascii="Georgia" w:hAnsi="Georgia"/>
        </w:rPr>
        <w:t>lding gets demolished or whether it goes through extensive renovation</w:t>
      </w:r>
    </w:p>
    <w:p w14:paraId="2C7A84FA" w14:textId="6035D9E2" w:rsidR="00022726" w:rsidRDefault="00F7754B" w:rsidP="00BB6558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F7754B">
        <w:rPr>
          <w:rFonts w:ascii="Georgia" w:hAnsi="Georgia"/>
          <w:i/>
        </w:rPr>
        <w:t>K</w:t>
      </w:r>
      <w:r w:rsidR="00022726" w:rsidRPr="00F7754B">
        <w:rPr>
          <w:rFonts w:ascii="Georgia" w:hAnsi="Georgia"/>
          <w:i/>
        </w:rPr>
        <w:t>arl</w:t>
      </w:r>
      <w:r>
        <w:rPr>
          <w:rFonts w:ascii="Georgia" w:hAnsi="Georgia"/>
        </w:rPr>
        <w:t>:  K</w:t>
      </w:r>
      <w:r w:rsidR="00022726" w:rsidRPr="00146E69">
        <w:rPr>
          <w:rFonts w:ascii="Georgia" w:hAnsi="Georgia"/>
        </w:rPr>
        <w:t>ent’s co</w:t>
      </w:r>
      <w:r>
        <w:rPr>
          <w:rFonts w:ascii="Georgia" w:hAnsi="Georgia"/>
        </w:rPr>
        <w:t>mment is that he’d like to see iSEE</w:t>
      </w:r>
      <w:r w:rsidR="00022726" w:rsidRPr="00146E69">
        <w:rPr>
          <w:rFonts w:ascii="Georgia" w:hAnsi="Georgia"/>
        </w:rPr>
        <w:t xml:space="preserve"> get more enga</w:t>
      </w:r>
      <w:r>
        <w:rPr>
          <w:rFonts w:ascii="Georgia" w:hAnsi="Georgia"/>
        </w:rPr>
        <w:t>g</w:t>
      </w:r>
      <w:r w:rsidR="00022726" w:rsidRPr="00146E69">
        <w:rPr>
          <w:rFonts w:ascii="Georgia" w:hAnsi="Georgia"/>
        </w:rPr>
        <w:t>ed in this topic and figure out a game</w:t>
      </w:r>
      <w:r>
        <w:rPr>
          <w:rFonts w:ascii="Georgia" w:hAnsi="Georgia"/>
        </w:rPr>
        <w:t xml:space="preserve"> </w:t>
      </w:r>
      <w:r w:rsidR="00867D80">
        <w:rPr>
          <w:rFonts w:ascii="Georgia" w:hAnsi="Georgia"/>
        </w:rPr>
        <w:t>plan, but first step is</w:t>
      </w:r>
      <w:r w:rsidR="00022726" w:rsidRPr="00146E69">
        <w:rPr>
          <w:rFonts w:ascii="Georgia" w:hAnsi="Georgia"/>
        </w:rPr>
        <w:t xml:space="preserve"> </w:t>
      </w:r>
      <w:r w:rsidR="00867D80">
        <w:rPr>
          <w:rFonts w:ascii="Georgia" w:hAnsi="Georgia"/>
        </w:rPr>
        <w:t xml:space="preserve">still </w:t>
      </w:r>
      <w:r w:rsidR="00022726" w:rsidRPr="00146E69">
        <w:rPr>
          <w:rFonts w:ascii="Georgia" w:hAnsi="Georgia"/>
        </w:rPr>
        <w:t>communication before we can start talking about solutions</w:t>
      </w:r>
      <w:r w:rsidR="00867D80">
        <w:rPr>
          <w:rFonts w:ascii="Georgia" w:hAnsi="Georgia"/>
        </w:rPr>
        <w:t>.</w:t>
      </w:r>
    </w:p>
    <w:p w14:paraId="5F04F3C5" w14:textId="77777777" w:rsidR="00867D80" w:rsidRDefault="00867D80" w:rsidP="00867D8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Karl is planning to try to pull together some folks to begin a discussion. (Jill, etc.)</w:t>
      </w:r>
    </w:p>
    <w:p w14:paraId="3544E79B" w14:textId="77777777" w:rsidR="00867D80" w:rsidRDefault="00AC413D" w:rsidP="00867D80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867D80">
        <w:rPr>
          <w:rFonts w:ascii="Georgia" w:hAnsi="Georgia"/>
          <w:i/>
        </w:rPr>
        <w:t>J</w:t>
      </w:r>
      <w:r w:rsidR="005A69F9" w:rsidRPr="00867D80">
        <w:rPr>
          <w:rFonts w:ascii="Georgia" w:hAnsi="Georgia"/>
          <w:i/>
        </w:rPr>
        <w:t>essica</w:t>
      </w:r>
      <w:r w:rsidR="00867D80">
        <w:rPr>
          <w:rFonts w:ascii="Georgia" w:hAnsi="Georgia"/>
        </w:rPr>
        <w:t xml:space="preserve">: Are people </w:t>
      </w:r>
      <w:r w:rsidR="005A69F9" w:rsidRPr="00867D80">
        <w:rPr>
          <w:rFonts w:ascii="Georgia" w:hAnsi="Georgia"/>
        </w:rPr>
        <w:t xml:space="preserve">in </w:t>
      </w:r>
      <w:r w:rsidR="00867D80">
        <w:rPr>
          <w:rFonts w:ascii="Georgia" w:hAnsi="Georgia"/>
        </w:rPr>
        <w:t>d</w:t>
      </w:r>
      <w:r w:rsidR="005A69F9" w:rsidRPr="00867D80">
        <w:rPr>
          <w:rFonts w:ascii="Georgia" w:hAnsi="Georgia"/>
        </w:rPr>
        <w:t>epartment</w:t>
      </w:r>
      <w:r w:rsidR="00867D80">
        <w:rPr>
          <w:rFonts w:ascii="Georgia" w:hAnsi="Georgia"/>
        </w:rPr>
        <w:t>s</w:t>
      </w:r>
      <w:r w:rsidR="005A69F9" w:rsidRPr="00867D80">
        <w:rPr>
          <w:rFonts w:ascii="Georgia" w:hAnsi="Georgia"/>
        </w:rPr>
        <w:t xml:space="preserve"> willing to share information on how space is actually being used</w:t>
      </w:r>
      <w:r w:rsidR="00867D80">
        <w:rPr>
          <w:rFonts w:ascii="Georgia" w:hAnsi="Georgia"/>
        </w:rPr>
        <w:t xml:space="preserve">? </w:t>
      </w:r>
      <w:r w:rsidRPr="00867D80">
        <w:rPr>
          <w:rFonts w:ascii="Georgia" w:hAnsi="Georgia"/>
        </w:rPr>
        <w:t>H</w:t>
      </w:r>
      <w:r w:rsidR="005A69F9" w:rsidRPr="00867D80">
        <w:rPr>
          <w:rFonts w:ascii="Georgia" w:hAnsi="Georgia"/>
        </w:rPr>
        <w:t>ow do we get an honest response?</w:t>
      </w:r>
    </w:p>
    <w:p w14:paraId="2FEDDE59" w14:textId="67BA4DF2" w:rsidR="005A69F9" w:rsidRPr="00867D80" w:rsidRDefault="005A69F9" w:rsidP="00867D80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867D80">
        <w:rPr>
          <w:rFonts w:ascii="Georgia" w:hAnsi="Georgia"/>
          <w:i/>
        </w:rPr>
        <w:t>Marian</w:t>
      </w:r>
      <w:r w:rsidR="00AC413D" w:rsidRPr="00867D80">
        <w:rPr>
          <w:rFonts w:ascii="Georgia" w:hAnsi="Georgia"/>
        </w:rPr>
        <w:t>:  D</w:t>
      </w:r>
      <w:r w:rsidRPr="00867D80">
        <w:rPr>
          <w:rFonts w:ascii="Georgia" w:hAnsi="Georgia"/>
        </w:rPr>
        <w:t>epartment heads would probably know best</w:t>
      </w:r>
    </w:p>
    <w:p w14:paraId="29C707C3" w14:textId="791658E3" w:rsidR="00650C76" w:rsidRPr="00146E69" w:rsidRDefault="0006397B" w:rsidP="0006397B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97B">
        <w:rPr>
          <w:rFonts w:ascii="Georgia" w:hAnsi="Georgia"/>
          <w:i/>
        </w:rPr>
        <w:t>K</w:t>
      </w:r>
      <w:r w:rsidR="00650C76" w:rsidRPr="0006397B">
        <w:rPr>
          <w:rFonts w:ascii="Georgia" w:hAnsi="Georgia"/>
          <w:i/>
        </w:rPr>
        <w:t>arl</w:t>
      </w:r>
      <w:r>
        <w:rPr>
          <w:rFonts w:ascii="Georgia" w:hAnsi="Georgia"/>
        </w:rPr>
        <w:t>:  With</w:t>
      </w:r>
      <w:r w:rsidR="00867D80">
        <w:rPr>
          <w:rFonts w:ascii="Georgia" w:hAnsi="Georgia"/>
        </w:rPr>
        <w:t xml:space="preserve"> regards to NSRC, he ran</w:t>
      </w:r>
      <w:r w:rsidR="009F0E17">
        <w:rPr>
          <w:rFonts w:ascii="Georgia" w:hAnsi="Georgia"/>
        </w:rPr>
        <w:t xml:space="preserve"> an idea by</w:t>
      </w:r>
      <w:r w:rsidR="00650C76" w:rsidRPr="00146E69">
        <w:rPr>
          <w:rFonts w:ascii="Georgia" w:hAnsi="Georgia"/>
        </w:rPr>
        <w:t xml:space="preserve"> Doug Walters </w:t>
      </w:r>
      <w:r w:rsidR="009F0E17">
        <w:rPr>
          <w:rFonts w:ascii="Georgia" w:hAnsi="Georgia"/>
        </w:rPr>
        <w:t>to</w:t>
      </w:r>
      <w:r w:rsidR="00650C76" w:rsidRPr="00146E69">
        <w:rPr>
          <w:rFonts w:ascii="Georgia" w:hAnsi="Georgia"/>
        </w:rPr>
        <w:t xml:space="preserve"> </w:t>
      </w:r>
      <w:r w:rsidR="009F0E17">
        <w:rPr>
          <w:rFonts w:ascii="Georgia" w:hAnsi="Georgia"/>
        </w:rPr>
        <w:t>put whatever money is</w:t>
      </w:r>
      <w:r w:rsidR="00F60AE4">
        <w:rPr>
          <w:rFonts w:ascii="Georgia" w:hAnsi="Georgia"/>
        </w:rPr>
        <w:t xml:space="preserve"> save</w:t>
      </w:r>
      <w:r w:rsidR="009F0E17">
        <w:rPr>
          <w:rFonts w:ascii="Georgia" w:hAnsi="Georgia"/>
        </w:rPr>
        <w:t>d</w:t>
      </w:r>
      <w:r w:rsidR="00650C76" w:rsidRPr="00146E69">
        <w:rPr>
          <w:rFonts w:ascii="Georgia" w:hAnsi="Georgia"/>
        </w:rPr>
        <w:t xml:space="preserve"> in</w:t>
      </w:r>
      <w:r w:rsidR="009F0E17">
        <w:rPr>
          <w:rFonts w:ascii="Georgia" w:hAnsi="Georgia"/>
        </w:rPr>
        <w:t>to</w:t>
      </w:r>
      <w:r w:rsidR="00650C76" w:rsidRPr="00146E69">
        <w:rPr>
          <w:rFonts w:ascii="Georgia" w:hAnsi="Georgia"/>
        </w:rPr>
        <w:t xml:space="preserve"> a bucket</w:t>
      </w:r>
      <w:r w:rsidR="00F60AE4">
        <w:rPr>
          <w:rFonts w:ascii="Georgia" w:hAnsi="Georgia"/>
        </w:rPr>
        <w:t xml:space="preserve"> to draw from</w:t>
      </w:r>
      <w:r w:rsidR="00650C76" w:rsidRPr="00146E69">
        <w:rPr>
          <w:rFonts w:ascii="Georgia" w:hAnsi="Georgia"/>
        </w:rPr>
        <w:t xml:space="preserve"> for building enhancement</w:t>
      </w:r>
      <w:r w:rsidR="00F33BB9">
        <w:rPr>
          <w:rFonts w:ascii="Georgia" w:hAnsi="Georgia"/>
        </w:rPr>
        <w:t xml:space="preserve"> costs</w:t>
      </w:r>
    </w:p>
    <w:p w14:paraId="1D7D7B9F" w14:textId="6C8AC0F7" w:rsidR="00650C76" w:rsidRPr="00146E69" w:rsidRDefault="00677D3F" w:rsidP="00677D3F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I</w:t>
      </w:r>
      <w:r w:rsidR="00650C76" w:rsidRPr="00146E69">
        <w:rPr>
          <w:rFonts w:ascii="Georgia" w:hAnsi="Georgia"/>
        </w:rPr>
        <w:t>ncentive program—turn off fume</w:t>
      </w:r>
      <w:r>
        <w:rPr>
          <w:rFonts w:ascii="Georgia" w:hAnsi="Georgia"/>
        </w:rPr>
        <w:t xml:space="preserve"> hoods and other</w:t>
      </w:r>
      <w:r w:rsidR="00650C76" w:rsidRPr="00146E69">
        <w:rPr>
          <w:rFonts w:ascii="Georgia" w:hAnsi="Georgia"/>
        </w:rPr>
        <w:t xml:space="preserve"> equipment to save money to put towards building enhancement</w:t>
      </w:r>
    </w:p>
    <w:p w14:paraId="1B78B453" w14:textId="3E14F529" w:rsidR="00650C76" w:rsidRDefault="009434FD" w:rsidP="009434FD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W</w:t>
      </w:r>
      <w:r w:rsidR="00650C76" w:rsidRPr="00146E69">
        <w:rPr>
          <w:rFonts w:ascii="Georgia" w:hAnsi="Georgia"/>
        </w:rPr>
        <w:t>ill have to sit down with users there and see how they engage</w:t>
      </w:r>
    </w:p>
    <w:p w14:paraId="724946FB" w14:textId="77777777" w:rsidR="00404AB6" w:rsidRDefault="00404AB6" w:rsidP="00404AB6">
      <w:pPr>
        <w:rPr>
          <w:rFonts w:ascii="Georgia" w:hAnsi="Georgia"/>
        </w:rPr>
      </w:pPr>
    </w:p>
    <w:p w14:paraId="5D07B2DB" w14:textId="4E07C7FF" w:rsidR="00867D80" w:rsidRDefault="00867D80" w:rsidP="002771BC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Feasibility study issues.</w:t>
      </w:r>
    </w:p>
    <w:p w14:paraId="0B65735F" w14:textId="75258CAF" w:rsidR="00867D80" w:rsidRDefault="00867D80" w:rsidP="00867D80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Monic</w:t>
      </w:r>
      <w:r w:rsidR="002771BC">
        <w:rPr>
          <w:rFonts w:ascii="Georgia" w:hAnsi="Georgia"/>
        </w:rPr>
        <w:t>a will write a paragraph suggesting a feasibility study for communicating energy usages in buildings through consistent data displays</w:t>
      </w:r>
    </w:p>
    <w:p w14:paraId="243A8C50" w14:textId="1189E16F" w:rsidR="002771BC" w:rsidRDefault="002771BC" w:rsidP="00867D80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Second feasibility study paragraph needed for meeting the new ASHR</w:t>
      </w:r>
      <w:r w:rsidR="003C568C">
        <w:rPr>
          <w:rFonts w:ascii="Georgia" w:hAnsi="Georgia"/>
        </w:rPr>
        <w:t>A</w:t>
      </w:r>
      <w:r>
        <w:rPr>
          <w:rFonts w:ascii="Georgia" w:hAnsi="Georgia"/>
        </w:rPr>
        <w:t>E standards</w:t>
      </w:r>
    </w:p>
    <w:p w14:paraId="50C32E14" w14:textId="3BCF7D77" w:rsidR="002771BC" w:rsidRDefault="002771BC" w:rsidP="002771BC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Other ideas for feasibility studies:  Green Labs, but Nishant clarified that feasibility studies take a long time (like a year) and we should use the consultancy route for </w:t>
      </w:r>
      <w:r>
        <w:rPr>
          <w:rFonts w:ascii="Georgia" w:hAnsi="Georgia"/>
        </w:rPr>
        <w:lastRenderedPageBreak/>
        <w:t>the Green Labs initiative</w:t>
      </w:r>
      <w:r w:rsidRPr="002771BC">
        <w:rPr>
          <w:rFonts w:ascii="Georgia" w:hAnsi="Georgia"/>
        </w:rPr>
        <w:t xml:space="preserve"> or find students who want to help for class credit</w:t>
      </w:r>
      <w:r>
        <w:rPr>
          <w:rFonts w:ascii="Georgia" w:hAnsi="Georgia"/>
        </w:rPr>
        <w:t xml:space="preserve">. Recommendation process is faster than feasibility study. </w:t>
      </w:r>
      <w:r w:rsidRPr="002771BC">
        <w:rPr>
          <w:rFonts w:ascii="Georgia" w:hAnsi="Georgia"/>
        </w:rPr>
        <w:t>Need both people who work in labs and those who spearhead the efforts</w:t>
      </w:r>
      <w:r>
        <w:rPr>
          <w:rFonts w:ascii="Georgia" w:hAnsi="Georgia"/>
        </w:rPr>
        <w:t xml:space="preserve">. </w:t>
      </w:r>
      <w:r w:rsidR="00FC7CC0">
        <w:rPr>
          <w:rFonts w:ascii="Georgia" w:hAnsi="Georgia"/>
        </w:rPr>
        <w:t xml:space="preserve">Fred is definitely interested in helping. </w:t>
      </w:r>
      <w:r w:rsidRPr="002771BC">
        <w:rPr>
          <w:rFonts w:ascii="Georgia" w:hAnsi="Georgia"/>
        </w:rPr>
        <w:t>Grad student vs. undergrad?</w:t>
      </w:r>
      <w:r>
        <w:rPr>
          <w:rFonts w:ascii="Georgia" w:hAnsi="Georgia"/>
        </w:rPr>
        <w:t xml:space="preserve"> </w:t>
      </w:r>
      <w:r w:rsidRPr="002771BC">
        <w:rPr>
          <w:rFonts w:ascii="Georgia" w:hAnsi="Georgia"/>
        </w:rPr>
        <w:t>Ne</w:t>
      </w:r>
      <w:r>
        <w:rPr>
          <w:rFonts w:ascii="Georgia" w:hAnsi="Georgia"/>
        </w:rPr>
        <w:t xml:space="preserve">ed someone with certain skillset.  </w:t>
      </w:r>
      <w:r w:rsidRPr="002771BC">
        <w:rPr>
          <w:rFonts w:ascii="Georgia" w:hAnsi="Georgia"/>
        </w:rPr>
        <w:t>Someone who has worked in a lab before</w:t>
      </w:r>
      <w:r>
        <w:rPr>
          <w:rFonts w:ascii="Georgia" w:hAnsi="Georgia"/>
        </w:rPr>
        <w:t xml:space="preserve">. </w:t>
      </w:r>
      <w:r w:rsidRPr="002771BC">
        <w:rPr>
          <w:rFonts w:ascii="Georgia" w:hAnsi="Georgia"/>
        </w:rPr>
        <w:t>Need building-level competitions because we don’t have sub-metering</w:t>
      </w:r>
      <w:r>
        <w:rPr>
          <w:rFonts w:ascii="Georgia" w:hAnsi="Georgia"/>
        </w:rPr>
        <w:t>.</w:t>
      </w:r>
    </w:p>
    <w:p w14:paraId="719A2A79" w14:textId="77777777" w:rsidR="003C568C" w:rsidRPr="003C568C" w:rsidRDefault="003C568C" w:rsidP="003C568C">
      <w:pPr>
        <w:rPr>
          <w:rFonts w:ascii="Georgia" w:hAnsi="Georgia"/>
        </w:rPr>
      </w:pPr>
      <w:bookmarkStart w:id="0" w:name="_GoBack"/>
      <w:bookmarkEnd w:id="0"/>
    </w:p>
    <w:p w14:paraId="545D614D" w14:textId="2D6F7FB5" w:rsidR="00404AB6" w:rsidRPr="00404AB6" w:rsidRDefault="00404AB6" w:rsidP="00404AB6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Discussion of goals</w:t>
      </w:r>
    </w:p>
    <w:p w14:paraId="07D4A6CD" w14:textId="29BC0B9D" w:rsidR="00650C76" w:rsidRPr="00146E69" w:rsidRDefault="009434FD" w:rsidP="00FB15D0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434FD">
        <w:rPr>
          <w:rFonts w:ascii="Georgia" w:hAnsi="Georgia"/>
          <w:i/>
        </w:rPr>
        <w:t>M</w:t>
      </w:r>
      <w:r w:rsidR="00650C76" w:rsidRPr="009434FD">
        <w:rPr>
          <w:rFonts w:ascii="Georgia" w:hAnsi="Georgia"/>
          <w:i/>
        </w:rPr>
        <w:t>arian</w:t>
      </w:r>
      <w:r>
        <w:rPr>
          <w:rFonts w:ascii="Georgia" w:hAnsi="Georgia"/>
        </w:rPr>
        <w:t>:  Should start</w:t>
      </w:r>
      <w:r w:rsidR="00650C76" w:rsidRPr="00146E69">
        <w:rPr>
          <w:rFonts w:ascii="Georgia" w:hAnsi="Georgia"/>
        </w:rPr>
        <w:t xml:space="preserve"> put</w:t>
      </w:r>
      <w:r>
        <w:rPr>
          <w:rFonts w:ascii="Georgia" w:hAnsi="Georgia"/>
        </w:rPr>
        <w:t>ting</w:t>
      </w:r>
      <w:r w:rsidR="0063602A">
        <w:rPr>
          <w:rFonts w:ascii="Georgia" w:hAnsi="Georgia"/>
        </w:rPr>
        <w:t xml:space="preserve"> goals</w:t>
      </w:r>
      <w:r w:rsidR="00650C76" w:rsidRPr="00146E69">
        <w:rPr>
          <w:rFonts w:ascii="Georgia" w:hAnsi="Georgia"/>
        </w:rPr>
        <w:t xml:space="preserve"> down on paper next meeting</w:t>
      </w:r>
    </w:p>
    <w:p w14:paraId="06DA8F9C" w14:textId="26CE5B13" w:rsidR="00131660" w:rsidRPr="00146E69" w:rsidRDefault="00131660" w:rsidP="00E3109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3602A">
        <w:rPr>
          <w:rFonts w:ascii="Georgia" w:hAnsi="Georgia"/>
          <w:i/>
        </w:rPr>
        <w:t>Nishant</w:t>
      </w:r>
      <w:r w:rsidR="0063602A">
        <w:rPr>
          <w:rFonts w:ascii="Georgia" w:hAnsi="Georgia"/>
        </w:rPr>
        <w:t>:  G</w:t>
      </w:r>
      <w:r w:rsidRPr="00146E69">
        <w:rPr>
          <w:rFonts w:ascii="Georgia" w:hAnsi="Georgia"/>
        </w:rPr>
        <w:t>oal is to create change-makers within offices</w:t>
      </w:r>
    </w:p>
    <w:p w14:paraId="0987ABAE" w14:textId="1087A234" w:rsidR="00131660" w:rsidRPr="00146E69" w:rsidRDefault="00131660" w:rsidP="00E3109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920CF3">
        <w:rPr>
          <w:rFonts w:ascii="Georgia" w:hAnsi="Georgia"/>
          <w:i/>
        </w:rPr>
        <w:t>Nishant</w:t>
      </w:r>
      <w:r w:rsidR="00920CF3">
        <w:rPr>
          <w:rFonts w:ascii="Georgia" w:hAnsi="Georgia"/>
        </w:rPr>
        <w:t>:  S</w:t>
      </w:r>
      <w:r w:rsidRPr="00146E69">
        <w:rPr>
          <w:rFonts w:ascii="Georgia" w:hAnsi="Georgia"/>
        </w:rPr>
        <w:t>uccessful program implementation will take time</w:t>
      </w:r>
    </w:p>
    <w:p w14:paraId="28B407E7" w14:textId="77777777" w:rsidR="002771BC" w:rsidRDefault="00FB15D0" w:rsidP="002771B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54C4E">
        <w:rPr>
          <w:rFonts w:ascii="Georgia" w:hAnsi="Georgia"/>
          <w:i/>
        </w:rPr>
        <w:t>Marian</w:t>
      </w:r>
      <w:r>
        <w:rPr>
          <w:rFonts w:ascii="Georgia" w:hAnsi="Georgia"/>
        </w:rPr>
        <w:t>:  Ge</w:t>
      </w:r>
      <w:r w:rsidR="00131660" w:rsidRPr="00146E69">
        <w:rPr>
          <w:rFonts w:ascii="Georgia" w:hAnsi="Georgia"/>
        </w:rPr>
        <w:t>t into contact with the people who have the experience with success</w:t>
      </w:r>
      <w:r>
        <w:rPr>
          <w:rFonts w:ascii="Georgia" w:hAnsi="Georgia"/>
        </w:rPr>
        <w:t>ful</w:t>
      </w:r>
      <w:r w:rsidR="00131660" w:rsidRPr="00146E69">
        <w:rPr>
          <w:rFonts w:ascii="Georgia" w:hAnsi="Georgia"/>
        </w:rPr>
        <w:t xml:space="preserve"> programs and look into their communication and implementation strategies</w:t>
      </w:r>
    </w:p>
    <w:p w14:paraId="7523372C" w14:textId="1D9FF007" w:rsidR="00C51ED8" w:rsidRPr="002771BC" w:rsidRDefault="00BB5742" w:rsidP="002771B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2771BC">
        <w:rPr>
          <w:rFonts w:ascii="Georgia" w:hAnsi="Georgia"/>
          <w:i/>
        </w:rPr>
        <w:t>Karl</w:t>
      </w:r>
      <w:r w:rsidRPr="002771BC">
        <w:rPr>
          <w:rFonts w:ascii="Georgia" w:hAnsi="Georgia"/>
        </w:rPr>
        <w:t>:  K</w:t>
      </w:r>
      <w:r w:rsidR="00E31096" w:rsidRPr="002771BC">
        <w:rPr>
          <w:rFonts w:ascii="Georgia" w:hAnsi="Georgia"/>
        </w:rPr>
        <w:t>now what we want to do with ESCO</w:t>
      </w:r>
      <w:r w:rsidR="006E10C2" w:rsidRPr="002771BC">
        <w:rPr>
          <w:rFonts w:ascii="Georgia" w:hAnsi="Georgia"/>
        </w:rPr>
        <w:t>s but don’t have the money</w:t>
      </w:r>
    </w:p>
    <w:p w14:paraId="325DF72A" w14:textId="57309815" w:rsidR="00F277E1" w:rsidRPr="008113DA" w:rsidRDefault="00F277E1" w:rsidP="008113DA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Claudia will collect the students’ availability for next semester’s weekly meeting time</w:t>
      </w:r>
    </w:p>
    <w:sectPr w:rsidR="00F277E1" w:rsidRPr="008113DA" w:rsidSect="00CB3EB0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6AA8B" w14:textId="77777777" w:rsidR="00DD65B3" w:rsidRDefault="00DD65B3" w:rsidP="00CB5B4F">
      <w:r>
        <w:separator/>
      </w:r>
    </w:p>
  </w:endnote>
  <w:endnote w:type="continuationSeparator" w:id="0">
    <w:p w14:paraId="46434DFB" w14:textId="77777777" w:rsidR="00DD65B3" w:rsidRDefault="00DD65B3" w:rsidP="00C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5301B" w14:textId="77777777" w:rsidR="00DD65B3" w:rsidRDefault="00DD65B3" w:rsidP="00CB5B4F">
      <w:r>
        <w:separator/>
      </w:r>
    </w:p>
  </w:footnote>
  <w:footnote w:type="continuationSeparator" w:id="0">
    <w:p w14:paraId="4440B7AE" w14:textId="77777777" w:rsidR="00DD65B3" w:rsidRDefault="00DD65B3" w:rsidP="00CB5B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5F1E" w14:textId="4F3B0C31" w:rsidR="00DD65B3" w:rsidRDefault="00DD65B3" w:rsidP="00CB5B4F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Wednesday, December 2, 2015</w:t>
    </w:r>
  </w:p>
  <w:p w14:paraId="36A76784" w14:textId="274F9A74" w:rsidR="00DD65B3" w:rsidRPr="00CB5B4F" w:rsidRDefault="00DD65B3" w:rsidP="00CB5B4F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4pm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7CF5"/>
    <w:multiLevelType w:val="hybridMultilevel"/>
    <w:tmpl w:val="326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D45AE4"/>
    <w:multiLevelType w:val="hybridMultilevel"/>
    <w:tmpl w:val="F22E6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4746A"/>
    <w:multiLevelType w:val="hybridMultilevel"/>
    <w:tmpl w:val="CBA28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7A65FE"/>
    <w:multiLevelType w:val="hybridMultilevel"/>
    <w:tmpl w:val="290AC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A7"/>
    <w:rsid w:val="00020C7D"/>
    <w:rsid w:val="00022726"/>
    <w:rsid w:val="0006397B"/>
    <w:rsid w:val="000A0F05"/>
    <w:rsid w:val="000F44B4"/>
    <w:rsid w:val="00102BE2"/>
    <w:rsid w:val="00131660"/>
    <w:rsid w:val="00146E69"/>
    <w:rsid w:val="00152A1F"/>
    <w:rsid w:val="0019391F"/>
    <w:rsid w:val="001A378A"/>
    <w:rsid w:val="001A67A1"/>
    <w:rsid w:val="001C48D0"/>
    <w:rsid w:val="001E4F8B"/>
    <w:rsid w:val="0022184B"/>
    <w:rsid w:val="00272B3B"/>
    <w:rsid w:val="002771BC"/>
    <w:rsid w:val="002D5B73"/>
    <w:rsid w:val="00321C8B"/>
    <w:rsid w:val="003C568C"/>
    <w:rsid w:val="003F64E2"/>
    <w:rsid w:val="00404AB6"/>
    <w:rsid w:val="00407AAB"/>
    <w:rsid w:val="004339F6"/>
    <w:rsid w:val="00440D24"/>
    <w:rsid w:val="004469CC"/>
    <w:rsid w:val="004673ED"/>
    <w:rsid w:val="00504433"/>
    <w:rsid w:val="00511753"/>
    <w:rsid w:val="005132C1"/>
    <w:rsid w:val="00592A6D"/>
    <w:rsid w:val="005A69F9"/>
    <w:rsid w:val="005B4609"/>
    <w:rsid w:val="005D0E3F"/>
    <w:rsid w:val="005F2665"/>
    <w:rsid w:val="005F7911"/>
    <w:rsid w:val="00601FA1"/>
    <w:rsid w:val="0060216F"/>
    <w:rsid w:val="0063602A"/>
    <w:rsid w:val="00650C76"/>
    <w:rsid w:val="00677D3F"/>
    <w:rsid w:val="006C5C63"/>
    <w:rsid w:val="006D058B"/>
    <w:rsid w:val="006E10C2"/>
    <w:rsid w:val="006F1367"/>
    <w:rsid w:val="00716CF1"/>
    <w:rsid w:val="00732E47"/>
    <w:rsid w:val="00747FAA"/>
    <w:rsid w:val="007865A9"/>
    <w:rsid w:val="008113DA"/>
    <w:rsid w:val="008131B8"/>
    <w:rsid w:val="00827FC3"/>
    <w:rsid w:val="00842EF7"/>
    <w:rsid w:val="00867D80"/>
    <w:rsid w:val="00870AF3"/>
    <w:rsid w:val="00881E06"/>
    <w:rsid w:val="008900C0"/>
    <w:rsid w:val="008D02A7"/>
    <w:rsid w:val="008F6C50"/>
    <w:rsid w:val="00920CF3"/>
    <w:rsid w:val="009434FD"/>
    <w:rsid w:val="009A4C22"/>
    <w:rsid w:val="009D3A34"/>
    <w:rsid w:val="009D4187"/>
    <w:rsid w:val="009D72E6"/>
    <w:rsid w:val="009F0E17"/>
    <w:rsid w:val="00A07671"/>
    <w:rsid w:val="00A5218B"/>
    <w:rsid w:val="00A54C4E"/>
    <w:rsid w:val="00A761BE"/>
    <w:rsid w:val="00A87E3A"/>
    <w:rsid w:val="00A94ACC"/>
    <w:rsid w:val="00AA2FE5"/>
    <w:rsid w:val="00AC413D"/>
    <w:rsid w:val="00B16756"/>
    <w:rsid w:val="00B76E12"/>
    <w:rsid w:val="00B812C6"/>
    <w:rsid w:val="00B93140"/>
    <w:rsid w:val="00BB5742"/>
    <w:rsid w:val="00BB6558"/>
    <w:rsid w:val="00BD3682"/>
    <w:rsid w:val="00C04DB2"/>
    <w:rsid w:val="00C423B3"/>
    <w:rsid w:val="00C51ED8"/>
    <w:rsid w:val="00C66CD2"/>
    <w:rsid w:val="00C91B5F"/>
    <w:rsid w:val="00CB3EB0"/>
    <w:rsid w:val="00CB5B4F"/>
    <w:rsid w:val="00CC2DC4"/>
    <w:rsid w:val="00CD2986"/>
    <w:rsid w:val="00CD5A7D"/>
    <w:rsid w:val="00CE0498"/>
    <w:rsid w:val="00D45635"/>
    <w:rsid w:val="00D73033"/>
    <w:rsid w:val="00D94F62"/>
    <w:rsid w:val="00DD65B3"/>
    <w:rsid w:val="00E31096"/>
    <w:rsid w:val="00E805BB"/>
    <w:rsid w:val="00E87402"/>
    <w:rsid w:val="00E9221B"/>
    <w:rsid w:val="00E94DFA"/>
    <w:rsid w:val="00EE0340"/>
    <w:rsid w:val="00EF4FB0"/>
    <w:rsid w:val="00F26783"/>
    <w:rsid w:val="00F277E1"/>
    <w:rsid w:val="00F33BB9"/>
    <w:rsid w:val="00F60AE4"/>
    <w:rsid w:val="00F7754B"/>
    <w:rsid w:val="00FB15D0"/>
    <w:rsid w:val="00FB5D0A"/>
    <w:rsid w:val="00FC7CC0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36D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5B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4F"/>
  </w:style>
  <w:style w:type="paragraph" w:styleId="Footer">
    <w:name w:val="footer"/>
    <w:basedOn w:val="Normal"/>
    <w:link w:val="FooterChar"/>
    <w:uiPriority w:val="99"/>
    <w:unhideWhenUsed/>
    <w:rsid w:val="00CB5B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4F"/>
  </w:style>
  <w:style w:type="paragraph" w:styleId="BalloonText">
    <w:name w:val="Balloon Text"/>
    <w:basedOn w:val="Normal"/>
    <w:link w:val="BalloonTextChar"/>
    <w:uiPriority w:val="99"/>
    <w:semiHidden/>
    <w:unhideWhenUsed/>
    <w:rsid w:val="00C4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5B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4F"/>
  </w:style>
  <w:style w:type="paragraph" w:styleId="Footer">
    <w:name w:val="footer"/>
    <w:basedOn w:val="Normal"/>
    <w:link w:val="FooterChar"/>
    <w:uiPriority w:val="99"/>
    <w:unhideWhenUsed/>
    <w:rsid w:val="00CB5B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4F"/>
  </w:style>
  <w:style w:type="paragraph" w:styleId="BalloonText">
    <w:name w:val="Balloon Text"/>
    <w:basedOn w:val="Normal"/>
    <w:link w:val="BalloonTextChar"/>
    <w:uiPriority w:val="99"/>
    <w:semiHidden/>
    <w:unhideWhenUsed/>
    <w:rsid w:val="00C42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69C94-4893-3741-B85B-71EE457B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5983</Characters>
  <Application>Microsoft Macintosh Word</Application>
  <DocSecurity>0</DocSecurity>
  <Lines>139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2015-12-09T01:39:00Z</dcterms:created>
  <dcterms:modified xsi:type="dcterms:W3CDTF">2015-12-09T01:39:00Z</dcterms:modified>
</cp:coreProperties>
</file>