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403" w:rsidRDefault="00923403" w:rsidP="00A755C9">
      <w:pPr>
        <w:pStyle w:val="ListParagraph"/>
        <w:numPr>
          <w:ilvl w:val="0"/>
          <w:numId w:val="5"/>
        </w:numPr>
      </w:pPr>
      <w:r>
        <w:t>Create a method to implement decentralized energy</w:t>
      </w:r>
      <w:r w:rsidR="00A755C9">
        <w:t xml:space="preserve"> billing at the college level </w:t>
      </w:r>
    </w:p>
    <w:p w:rsidR="00923403" w:rsidRDefault="00923403" w:rsidP="00923403"/>
    <w:p w:rsidR="00A755C9" w:rsidRDefault="000D3EAF" w:rsidP="00A755C9">
      <w:pPr>
        <w:pStyle w:val="ListParagraph"/>
        <w:numPr>
          <w:ilvl w:val="0"/>
          <w:numId w:val="5"/>
        </w:numPr>
      </w:pPr>
      <w:r>
        <w:t>Implement</w:t>
      </w:r>
      <w:r w:rsidR="00A755C9">
        <w:t xml:space="preserve"> infrastructure to provide capital for auxiliaries to request </w:t>
      </w:r>
      <w:proofErr w:type="spellStart"/>
      <w:r w:rsidR="00A755C9">
        <w:t>RCx</w:t>
      </w:r>
      <w:proofErr w:type="spellEnd"/>
      <w:r w:rsidR="00A755C9">
        <w:t>/ESCO</w:t>
      </w:r>
    </w:p>
    <w:p w:rsidR="00A755C9" w:rsidRDefault="00A755C9" w:rsidP="00A755C9"/>
    <w:p w:rsidR="00F8700A" w:rsidRDefault="00A755C9" w:rsidP="00A755C9">
      <w:pPr>
        <w:pStyle w:val="ListParagraph"/>
        <w:numPr>
          <w:ilvl w:val="0"/>
          <w:numId w:val="5"/>
        </w:numPr>
      </w:pPr>
      <w:r>
        <w:t>Examine cost/benefit of expanding the ESCO program</w:t>
      </w:r>
    </w:p>
    <w:p w:rsidR="00F8700A" w:rsidRPr="00F8700A" w:rsidRDefault="00F8700A" w:rsidP="00F8700A"/>
    <w:p w:rsidR="00A755C9" w:rsidRPr="00F8700A" w:rsidRDefault="00F8700A" w:rsidP="00F8700A">
      <w:pPr>
        <w:pStyle w:val="ListParagraph"/>
        <w:numPr>
          <w:ilvl w:val="0"/>
          <w:numId w:val="5"/>
        </w:numPr>
        <w:rPr>
          <w:szCs w:val="20"/>
        </w:rPr>
      </w:pPr>
      <w:r w:rsidRPr="00F8700A">
        <w:rPr>
          <w:color w:val="222222"/>
          <w:szCs w:val="21"/>
          <w:shd w:val="clear" w:color="auto" w:fill="FFFFFF"/>
        </w:rPr>
        <w:t>Study deep retrofits of existing buildings, including adding insulation to the interior or the exterior of buildings, replacing windows and reducing window area, and using air-source heat pumps for heating and cooling.</w:t>
      </w:r>
    </w:p>
    <w:p w:rsidR="00A755C9" w:rsidRDefault="00A755C9" w:rsidP="00A755C9"/>
    <w:p w:rsidR="000D3EAF" w:rsidRDefault="00A755C9" w:rsidP="00A755C9">
      <w:pPr>
        <w:pStyle w:val="ListParagraph"/>
        <w:numPr>
          <w:ilvl w:val="0"/>
          <w:numId w:val="5"/>
        </w:numPr>
      </w:pPr>
      <w:r>
        <w:t>Implement HVAC occupancy sensors</w:t>
      </w:r>
    </w:p>
    <w:p w:rsidR="000D3EAF" w:rsidRDefault="000D3EAF" w:rsidP="000D3EAF"/>
    <w:p w:rsidR="000D3EAF" w:rsidRDefault="000D3EAF" w:rsidP="000D3EAF">
      <w:pPr>
        <w:pStyle w:val="ListParagraph"/>
        <w:numPr>
          <w:ilvl w:val="0"/>
          <w:numId w:val="5"/>
        </w:numPr>
      </w:pPr>
      <w:r>
        <w:t>Fume hood occupancy sensors (or more stringent action?)</w:t>
      </w:r>
    </w:p>
    <w:p w:rsidR="00923403" w:rsidRPr="000D3EAF" w:rsidRDefault="000D3EAF" w:rsidP="000D3EAF">
      <w:pPr>
        <w:ind w:left="360"/>
        <w:rPr>
          <w:i/>
        </w:rPr>
      </w:pPr>
      <w:r w:rsidRPr="000D3EAF">
        <w:rPr>
          <w:i/>
        </w:rPr>
        <w:t xml:space="preserve">Movement towards VAV systems with occupancy sensors for </w:t>
      </w:r>
      <w:r>
        <w:rPr>
          <w:i/>
        </w:rPr>
        <w:t xml:space="preserve">unoccupied ventilation </w:t>
      </w:r>
      <w:r w:rsidRPr="000D3EAF">
        <w:rPr>
          <w:i/>
        </w:rPr>
        <w:t xml:space="preserve">rates is advisable, in lieu of the constant volume systems with heat recovery. This can be an expensive proposition. We need a better way to manage campus fume hood inventory. More campus engagement is needed on this item. Can the departments facilitate a 20% reduction of operational fume hoods on campus? </w:t>
      </w:r>
    </w:p>
    <w:p w:rsidR="000D3EAF" w:rsidRDefault="000D3EAF" w:rsidP="00923403"/>
    <w:p w:rsidR="000D3EAF" w:rsidRDefault="000D3EAF" w:rsidP="000D3EAF">
      <w:pPr>
        <w:pStyle w:val="ListParagraph"/>
        <w:numPr>
          <w:ilvl w:val="0"/>
          <w:numId w:val="6"/>
        </w:numPr>
      </w:pPr>
      <w:r>
        <w:t>Implement departmental no net increase in energy policy (in lieu of no net increase in space)</w:t>
      </w:r>
    </w:p>
    <w:p w:rsidR="000D3EAF" w:rsidRDefault="000D3EAF" w:rsidP="000D3EAF">
      <w:pPr>
        <w:pStyle w:val="ListParagraph"/>
      </w:pPr>
    </w:p>
    <w:p w:rsidR="000D3EAF" w:rsidRDefault="000D3EAF" w:rsidP="000D3EAF">
      <w:pPr>
        <w:pStyle w:val="ListParagraph"/>
        <w:numPr>
          <w:ilvl w:val="0"/>
          <w:numId w:val="6"/>
        </w:numPr>
      </w:pPr>
      <w:r>
        <w:t>Tighten campus scheduling of campus building usage</w:t>
      </w:r>
    </w:p>
    <w:p w:rsidR="000D3EAF" w:rsidRDefault="000D3EAF" w:rsidP="000D3EAF"/>
    <w:p w:rsidR="00923403" w:rsidRDefault="000D3EAF" w:rsidP="000D3EAF">
      <w:pPr>
        <w:pStyle w:val="ListParagraph"/>
        <w:numPr>
          <w:ilvl w:val="0"/>
          <w:numId w:val="6"/>
        </w:numPr>
      </w:pPr>
      <w:r>
        <w:t>Set standard for new construction at LEED Platinum</w:t>
      </w:r>
    </w:p>
    <w:sectPr w:rsidR="00923403" w:rsidSect="00923403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E3CE9"/>
    <w:multiLevelType w:val="hybridMultilevel"/>
    <w:tmpl w:val="0AA6F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1A2E3F"/>
    <w:multiLevelType w:val="hybridMultilevel"/>
    <w:tmpl w:val="A5AEA5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635F3D"/>
    <w:multiLevelType w:val="hybridMultilevel"/>
    <w:tmpl w:val="A5AEA5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EB24B8"/>
    <w:multiLevelType w:val="hybridMultilevel"/>
    <w:tmpl w:val="C8C49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0A7A37"/>
    <w:multiLevelType w:val="hybridMultilevel"/>
    <w:tmpl w:val="8D5695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5650BB"/>
    <w:multiLevelType w:val="hybridMultilevel"/>
    <w:tmpl w:val="B23C341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923403"/>
    <w:rsid w:val="000D3EAF"/>
    <w:rsid w:val="008D4840"/>
    <w:rsid w:val="00923403"/>
    <w:rsid w:val="00A755C9"/>
    <w:rsid w:val="00F8700A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E6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9234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9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128</Words>
  <Characters>734</Characters>
  <Application>Microsoft Macintosh Word</Application>
  <DocSecurity>0</DocSecurity>
  <Lines>6</Lines>
  <Paragraphs>1</Paragraphs>
  <ScaleCrop>false</ScaleCrop>
  <Company>Pitzer College</Company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Claire Mcconnell</cp:lastModifiedBy>
  <cp:revision>3</cp:revision>
  <dcterms:created xsi:type="dcterms:W3CDTF">2014-10-08T02:54:00Z</dcterms:created>
  <dcterms:modified xsi:type="dcterms:W3CDTF">2014-10-10T18:00:00Z</dcterms:modified>
</cp:coreProperties>
</file>