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5AB" w:rsidRPr="00BD65AB" w:rsidRDefault="008F1D23" w:rsidP="00BD65AB">
      <w:pPr>
        <w:spacing w:before="480" w:after="120"/>
        <w:outlineLvl w:val="0"/>
        <w:rPr>
          <w:rFonts w:eastAsia="Times New Roman" w:cs="Times New Roman"/>
          <w:b/>
          <w:color w:val="1F497D" w:themeColor="text2"/>
          <w:sz w:val="36"/>
        </w:rPr>
      </w:pPr>
      <w:bookmarkStart w:id="0" w:name="_Toc398040882"/>
      <w:proofErr w:type="gramStart"/>
      <w:r>
        <w:rPr>
          <w:rFonts w:eastAsia="Times New Roman" w:cs="Times New Roman"/>
          <w:b/>
          <w:color w:val="1F497D" w:themeColor="text2"/>
          <w:sz w:val="36"/>
        </w:rPr>
        <w:t>R</w:t>
      </w:r>
      <w:r w:rsidR="00A54469">
        <w:rPr>
          <w:rFonts w:eastAsia="Times New Roman" w:cs="Times New Roman"/>
          <w:b/>
          <w:color w:val="1F497D" w:themeColor="text2"/>
          <w:sz w:val="36"/>
        </w:rPr>
        <w:t xml:space="preserve">esources for </w:t>
      </w:r>
      <w:r>
        <w:rPr>
          <w:rFonts w:eastAsia="Times New Roman" w:cs="Times New Roman"/>
          <w:b/>
          <w:color w:val="1F497D" w:themeColor="text2"/>
          <w:sz w:val="36"/>
        </w:rPr>
        <w:t>C</w:t>
      </w:r>
      <w:r w:rsidR="00BD65AB" w:rsidRPr="00BD65AB">
        <w:rPr>
          <w:rFonts w:eastAsia="Times New Roman" w:cs="Times New Roman"/>
          <w:b/>
          <w:color w:val="1F497D" w:themeColor="text2"/>
          <w:sz w:val="36"/>
        </w:rPr>
        <w:t>hapter 7.</w:t>
      </w:r>
      <w:proofErr w:type="gramEnd"/>
      <w:r w:rsidR="00BD65AB" w:rsidRPr="00BD65AB">
        <w:rPr>
          <w:rFonts w:eastAsia="Times New Roman" w:cs="Times New Roman"/>
          <w:b/>
          <w:color w:val="1F497D" w:themeColor="text2"/>
          <w:sz w:val="36"/>
        </w:rPr>
        <w:t xml:space="preserve"> </w:t>
      </w:r>
      <w:bookmarkStart w:id="1" w:name="_GoBack"/>
      <w:bookmarkEnd w:id="1"/>
      <w:r w:rsidR="00BD65AB" w:rsidRPr="00BD65AB">
        <w:rPr>
          <w:rFonts w:eastAsia="Times New Roman" w:cs="Times New Roman"/>
          <w:b/>
          <w:color w:val="1F497D" w:themeColor="text2"/>
          <w:sz w:val="36"/>
        </w:rPr>
        <w:t>Transportation</w:t>
      </w:r>
      <w:bookmarkEnd w:id="0"/>
    </w:p>
    <w:p w:rsidR="0032237F" w:rsidRDefault="0032237F" w:rsidP="00A54469">
      <w:pPr>
        <w:pStyle w:val="Heading2"/>
      </w:pPr>
      <w:r>
        <w:t>2010 iCAP transportation strategies:</w:t>
      </w:r>
    </w:p>
    <w:p w:rsidR="00B80FDA" w:rsidRDefault="0032237F" w:rsidP="0032237F">
      <w:pPr>
        <w:pStyle w:val="ListParagraph"/>
        <w:numPr>
          <w:ilvl w:val="0"/>
          <w:numId w:val="6"/>
        </w:numPr>
      </w:pPr>
      <w:r>
        <w:t xml:space="preserve">Enhance biodiesel options for UI fleet.  </w:t>
      </w:r>
    </w:p>
    <w:p w:rsidR="00B80FDA" w:rsidRDefault="0032237F" w:rsidP="0032237F">
      <w:pPr>
        <w:pStyle w:val="ListParagraph"/>
        <w:numPr>
          <w:ilvl w:val="0"/>
          <w:numId w:val="6"/>
        </w:numPr>
      </w:pPr>
      <w:r>
        <w:t xml:space="preserve">Continue use of </w:t>
      </w:r>
      <w:r w:rsidR="00B80FDA">
        <w:t>Alternate Service Vehicles</w:t>
      </w:r>
      <w:r>
        <w:t xml:space="preserve"> for </w:t>
      </w:r>
      <w:r w:rsidR="00B80FDA">
        <w:t xml:space="preserve">UI </w:t>
      </w:r>
      <w:r>
        <w:t xml:space="preserve">fleet.  </w:t>
      </w:r>
    </w:p>
    <w:p w:rsidR="0032237F" w:rsidRDefault="0032237F" w:rsidP="0032237F">
      <w:pPr>
        <w:pStyle w:val="ListParagraph"/>
        <w:numPr>
          <w:ilvl w:val="0"/>
          <w:numId w:val="6"/>
        </w:numPr>
      </w:pPr>
      <w:r>
        <w:t>Reduce F&amp;S idling.</w:t>
      </w:r>
      <w:r w:rsidR="00B80FDA">
        <w:t xml:space="preserve"> </w:t>
      </w:r>
    </w:p>
    <w:p w:rsidR="0032237F" w:rsidRDefault="0032237F" w:rsidP="0032237F">
      <w:pPr>
        <w:pStyle w:val="ListParagraph"/>
        <w:numPr>
          <w:ilvl w:val="0"/>
          <w:numId w:val="6"/>
        </w:numPr>
      </w:pPr>
      <w:r>
        <w:t>GHG emissions charge by 2015</w:t>
      </w:r>
    </w:p>
    <w:p w:rsidR="0032237F" w:rsidRDefault="0032237F" w:rsidP="0032237F">
      <w:pPr>
        <w:pStyle w:val="ListParagraph"/>
        <w:numPr>
          <w:ilvl w:val="0"/>
          <w:numId w:val="6"/>
        </w:numPr>
      </w:pPr>
      <w:r>
        <w:t>GHG fee on vehicular traffic by 2015</w:t>
      </w:r>
    </w:p>
    <w:p w:rsidR="0032237F" w:rsidRDefault="0032237F" w:rsidP="0032237F">
      <w:pPr>
        <w:pStyle w:val="ListParagraph"/>
        <w:numPr>
          <w:ilvl w:val="0"/>
          <w:numId w:val="6"/>
        </w:numPr>
      </w:pPr>
      <w:r>
        <w:t xml:space="preserve">Institute a system for purchasing voluntary local offsets for air travel, and make mandatory by 2016. </w:t>
      </w:r>
      <w:proofErr w:type="gramStart"/>
      <w:r>
        <w:t>need</w:t>
      </w:r>
      <w:proofErr w:type="gramEnd"/>
      <w:r>
        <w:t xml:space="preserve"> to add # of miles traveled in the data collection for air travel reimbursement.</w:t>
      </w:r>
    </w:p>
    <w:p w:rsidR="00B80FDA" w:rsidRDefault="0032237F" w:rsidP="000955AF">
      <w:pPr>
        <w:pStyle w:val="ListParagraph"/>
        <w:numPr>
          <w:ilvl w:val="0"/>
          <w:numId w:val="6"/>
        </w:numPr>
      </w:pPr>
      <w:r>
        <w:t>Finalize and implement Campus Bike Plan</w:t>
      </w:r>
    </w:p>
    <w:p w:rsidR="0032237F" w:rsidRDefault="0032237F" w:rsidP="000955AF">
      <w:pPr>
        <w:pStyle w:val="ListParagraph"/>
        <w:numPr>
          <w:ilvl w:val="0"/>
          <w:numId w:val="6"/>
        </w:numPr>
      </w:pPr>
      <w:proofErr w:type="gramStart"/>
      <w:r>
        <w:t>bike-sharing</w:t>
      </w:r>
      <w:proofErr w:type="gramEnd"/>
      <w:r>
        <w:t>.</w:t>
      </w:r>
    </w:p>
    <w:p w:rsidR="00B80FDA" w:rsidRDefault="00B80FDA" w:rsidP="00A54469">
      <w:pPr>
        <w:pStyle w:val="Heading2"/>
      </w:pPr>
      <w:r>
        <w:t>FY13 summary of iCAP Progress:</w:t>
      </w:r>
    </w:p>
    <w:p w:rsidR="00B80FDA" w:rsidRDefault="00B80FDA" w:rsidP="00B80FDA">
      <w:pPr>
        <w:tabs>
          <w:tab w:val="left" w:pos="10530"/>
        </w:tabs>
        <w:rPr>
          <w:rFonts w:cstheme="minorHAnsi"/>
        </w:rPr>
      </w:pPr>
      <w:r>
        <w:rPr>
          <w:rFonts w:cstheme="minorHAnsi"/>
        </w:rPr>
        <w:t>The iCAP commitments for transportation include charging a greenhouse gas fee for all vehicles on campus, approving and implementing the Campus Bike Plan, starting bike sharing on campus, and creating a system for voluntary greenhouse gas offset purchases for business air travel.  The greenhouse gas emission fee for vehicles is not possible, so we are encouraging fuel efficient and electric vehicles instead.</w:t>
      </w:r>
    </w:p>
    <w:p w:rsidR="00B80FDA" w:rsidRPr="00A055A8" w:rsidRDefault="00B80FDA" w:rsidP="00B80FDA">
      <w:pPr>
        <w:pStyle w:val="ListParagraph"/>
        <w:numPr>
          <w:ilvl w:val="0"/>
          <w:numId w:val="8"/>
        </w:numPr>
        <w:tabs>
          <w:tab w:val="left" w:pos="10530"/>
        </w:tabs>
        <w:rPr>
          <w:rFonts w:cstheme="minorHAnsi"/>
          <w:szCs w:val="24"/>
        </w:rPr>
      </w:pPr>
      <w:r w:rsidRPr="00A055A8">
        <w:rPr>
          <w:rFonts w:cstheme="minorHAnsi"/>
          <w:szCs w:val="24"/>
        </w:rPr>
        <w:t xml:space="preserve">Transportation Demand Management – This is an ongoing effort from F&amp;S to reduce single-occupancy-vehicles on campus. Seek to narrow roads, reduce vehicle energy use at intersections, </w:t>
      </w:r>
      <w:proofErr w:type="gramStart"/>
      <w:r w:rsidRPr="00A055A8">
        <w:rPr>
          <w:rFonts w:cstheme="minorHAnsi"/>
          <w:szCs w:val="24"/>
        </w:rPr>
        <w:t>decrease</w:t>
      </w:r>
      <w:proofErr w:type="gramEnd"/>
      <w:r w:rsidRPr="00A055A8">
        <w:rPr>
          <w:rFonts w:cstheme="minorHAnsi"/>
          <w:szCs w:val="24"/>
        </w:rPr>
        <w:t xml:space="preserve"> parking availability and long-term shut down of certain campus streets.</w:t>
      </w:r>
    </w:p>
    <w:p w:rsidR="00B80FDA" w:rsidRPr="00A055A8" w:rsidRDefault="00B80FDA" w:rsidP="00B80FDA">
      <w:pPr>
        <w:pStyle w:val="ListParagraph"/>
        <w:numPr>
          <w:ilvl w:val="0"/>
          <w:numId w:val="8"/>
        </w:numPr>
        <w:tabs>
          <w:tab w:val="left" w:pos="10530"/>
        </w:tabs>
        <w:rPr>
          <w:rFonts w:cstheme="minorHAnsi"/>
          <w:szCs w:val="24"/>
        </w:rPr>
      </w:pPr>
      <w:r w:rsidRPr="00A055A8">
        <w:rPr>
          <w:rFonts w:cstheme="minorHAnsi"/>
          <w:szCs w:val="24"/>
        </w:rPr>
        <w:t>Enhance biodiesel options for UI fleet. Continue use of ASV’s for fleet. Increase hybrid fleet, and alternative service vehicles.</w:t>
      </w:r>
    </w:p>
    <w:p w:rsidR="00B80FDA" w:rsidRPr="00A055A8" w:rsidRDefault="00B80FDA" w:rsidP="00B80FDA">
      <w:pPr>
        <w:pStyle w:val="ListParagraph"/>
        <w:numPr>
          <w:ilvl w:val="0"/>
          <w:numId w:val="8"/>
        </w:numPr>
        <w:tabs>
          <w:tab w:val="left" w:pos="10530"/>
        </w:tabs>
        <w:rPr>
          <w:rFonts w:cstheme="minorHAnsi"/>
          <w:szCs w:val="24"/>
        </w:rPr>
      </w:pPr>
      <w:r w:rsidRPr="00A055A8">
        <w:rPr>
          <w:rFonts w:cstheme="minorHAnsi"/>
          <w:szCs w:val="24"/>
        </w:rPr>
        <w:t>Reduce F&amp;S idling.</w:t>
      </w:r>
      <w:r w:rsidRPr="00A055A8">
        <w:rPr>
          <w:szCs w:val="24"/>
        </w:rPr>
        <w:t xml:space="preserve"> </w:t>
      </w:r>
      <w:r w:rsidRPr="00A055A8">
        <w:rPr>
          <w:rFonts w:cstheme="minorHAnsi"/>
          <w:szCs w:val="24"/>
        </w:rPr>
        <w:t>Reduce idling in F&amp;S vehicles by 10% each year for five years</w:t>
      </w:r>
    </w:p>
    <w:p w:rsidR="00B80FDA" w:rsidRPr="00A055A8" w:rsidRDefault="00B80FDA" w:rsidP="00B80FDA">
      <w:pPr>
        <w:pStyle w:val="ListParagraph"/>
        <w:numPr>
          <w:ilvl w:val="0"/>
          <w:numId w:val="8"/>
        </w:numPr>
        <w:tabs>
          <w:tab w:val="left" w:pos="10530"/>
        </w:tabs>
        <w:rPr>
          <w:rFonts w:cstheme="minorHAnsi"/>
          <w:szCs w:val="24"/>
        </w:rPr>
      </w:pPr>
      <w:r w:rsidRPr="00A055A8">
        <w:rPr>
          <w:rFonts w:cstheme="minorHAnsi"/>
          <w:szCs w:val="24"/>
        </w:rPr>
        <w:t>GHG emissions charge by 2015 Instead of a GHG charge, implement carrots for people who choose to get high mpg vehicles - preferential treatment by location or place on waiting list: make it happen by 7/1/11 - develop a policy</w:t>
      </w:r>
    </w:p>
    <w:p w:rsidR="00B80FDA" w:rsidRPr="00A055A8" w:rsidRDefault="00B80FDA" w:rsidP="00B80FDA">
      <w:pPr>
        <w:pStyle w:val="ListParagraph"/>
        <w:numPr>
          <w:ilvl w:val="0"/>
          <w:numId w:val="8"/>
        </w:numPr>
        <w:tabs>
          <w:tab w:val="left" w:pos="10530"/>
        </w:tabs>
        <w:rPr>
          <w:rFonts w:cstheme="minorHAnsi"/>
          <w:szCs w:val="24"/>
        </w:rPr>
      </w:pPr>
      <w:r w:rsidRPr="00A055A8">
        <w:rPr>
          <w:rFonts w:cstheme="minorHAnsi"/>
          <w:szCs w:val="24"/>
        </w:rPr>
        <w:t>Electric Vehicle Charging Stations – A request for funding has been submitted to the SSC to install a charging station in the North Campus Parking Deck.</w:t>
      </w:r>
    </w:p>
    <w:p w:rsidR="00B80FDA" w:rsidRPr="00A055A8" w:rsidRDefault="00B80FDA" w:rsidP="00B80FDA">
      <w:pPr>
        <w:pStyle w:val="ListParagraph"/>
        <w:numPr>
          <w:ilvl w:val="0"/>
          <w:numId w:val="8"/>
        </w:numPr>
        <w:tabs>
          <w:tab w:val="left" w:pos="10530"/>
        </w:tabs>
        <w:rPr>
          <w:rFonts w:cstheme="minorHAnsi"/>
          <w:szCs w:val="24"/>
        </w:rPr>
      </w:pPr>
      <w:proofErr w:type="spellStart"/>
      <w:r w:rsidRPr="00A055A8">
        <w:rPr>
          <w:rFonts w:cstheme="minorHAnsi"/>
          <w:szCs w:val="24"/>
        </w:rPr>
        <w:t>Zipcar</w:t>
      </w:r>
      <w:proofErr w:type="spellEnd"/>
      <w:r w:rsidRPr="00A055A8">
        <w:rPr>
          <w:rFonts w:cstheme="minorHAnsi"/>
          <w:szCs w:val="24"/>
        </w:rPr>
        <w:t xml:space="preserve"> – Each </w:t>
      </w:r>
      <w:proofErr w:type="spellStart"/>
      <w:r w:rsidRPr="00A055A8">
        <w:rPr>
          <w:rFonts w:cstheme="minorHAnsi"/>
          <w:szCs w:val="24"/>
        </w:rPr>
        <w:t>Zipcar</w:t>
      </w:r>
      <w:proofErr w:type="spellEnd"/>
      <w:r w:rsidRPr="00A055A8">
        <w:rPr>
          <w:rFonts w:cstheme="minorHAnsi"/>
          <w:szCs w:val="24"/>
        </w:rPr>
        <w:t xml:space="preserve"> vehicle removes about 15 single-occupancy-vehicles from the road.  The Campus Area Transportation Study (CATS) partners have brought </w:t>
      </w:r>
      <w:proofErr w:type="spellStart"/>
      <w:r w:rsidRPr="00A055A8">
        <w:rPr>
          <w:rFonts w:cstheme="minorHAnsi"/>
          <w:szCs w:val="24"/>
        </w:rPr>
        <w:t>Zipcar</w:t>
      </w:r>
      <w:proofErr w:type="spellEnd"/>
      <w:r w:rsidRPr="00A055A8">
        <w:rPr>
          <w:rFonts w:cstheme="minorHAnsi"/>
          <w:szCs w:val="24"/>
        </w:rPr>
        <w:t xml:space="preserve"> to this area, and there are currently ten </w:t>
      </w:r>
      <w:proofErr w:type="spellStart"/>
      <w:r w:rsidRPr="00A055A8">
        <w:rPr>
          <w:rFonts w:cstheme="minorHAnsi"/>
          <w:szCs w:val="24"/>
        </w:rPr>
        <w:t>Zipcars</w:t>
      </w:r>
      <w:proofErr w:type="spellEnd"/>
      <w:r w:rsidRPr="00A055A8">
        <w:rPr>
          <w:rFonts w:cstheme="minorHAnsi"/>
          <w:szCs w:val="24"/>
        </w:rPr>
        <w:t xml:space="preserve">.  These </w:t>
      </w:r>
      <w:r w:rsidR="00A055A8">
        <w:rPr>
          <w:rFonts w:cstheme="minorHAnsi"/>
          <w:szCs w:val="24"/>
        </w:rPr>
        <w:t xml:space="preserve">are normal fuel-efficient </w:t>
      </w:r>
      <w:proofErr w:type="gramStart"/>
      <w:r w:rsidR="00A055A8">
        <w:rPr>
          <w:rFonts w:cstheme="minorHAnsi"/>
          <w:szCs w:val="24"/>
        </w:rPr>
        <w:t xml:space="preserve">cars, </w:t>
      </w:r>
      <w:r w:rsidRPr="00A055A8">
        <w:rPr>
          <w:rFonts w:cstheme="minorHAnsi"/>
          <w:szCs w:val="24"/>
        </w:rPr>
        <w:t>that</w:t>
      </w:r>
      <w:proofErr w:type="gramEnd"/>
      <w:r w:rsidRPr="00A055A8">
        <w:rPr>
          <w:rFonts w:cstheme="minorHAnsi"/>
          <w:szCs w:val="24"/>
        </w:rPr>
        <w:t xml:space="preserve"> are used by the hour for round-trips only.  They are highly succ</w:t>
      </w:r>
      <w:r w:rsidR="00A055A8">
        <w:rPr>
          <w:rFonts w:cstheme="minorHAnsi"/>
          <w:szCs w:val="24"/>
        </w:rPr>
        <w:t xml:space="preserve">essful on campus, and F&amp;S </w:t>
      </w:r>
      <w:proofErr w:type="gramStart"/>
      <w:r w:rsidR="00A055A8">
        <w:rPr>
          <w:rFonts w:cstheme="minorHAnsi"/>
          <w:szCs w:val="24"/>
        </w:rPr>
        <w:t xml:space="preserve">staff </w:t>
      </w:r>
      <w:r w:rsidRPr="00A055A8">
        <w:rPr>
          <w:rFonts w:cstheme="minorHAnsi"/>
          <w:szCs w:val="24"/>
        </w:rPr>
        <w:t>approve</w:t>
      </w:r>
      <w:proofErr w:type="gramEnd"/>
      <w:r w:rsidRPr="00A055A8">
        <w:rPr>
          <w:rFonts w:cstheme="minorHAnsi"/>
          <w:szCs w:val="24"/>
        </w:rPr>
        <w:t xml:space="preserve"> new UI affiliated memberships daily.</w:t>
      </w:r>
    </w:p>
    <w:p w:rsidR="00B80FDA" w:rsidRPr="00A055A8" w:rsidRDefault="00B80FDA" w:rsidP="00B80FDA">
      <w:pPr>
        <w:pStyle w:val="ListParagraph"/>
        <w:numPr>
          <w:ilvl w:val="0"/>
          <w:numId w:val="8"/>
        </w:numPr>
        <w:tabs>
          <w:tab w:val="left" w:pos="10530"/>
        </w:tabs>
        <w:rPr>
          <w:rFonts w:cstheme="minorHAnsi"/>
          <w:szCs w:val="24"/>
        </w:rPr>
      </w:pPr>
      <w:r w:rsidRPr="00A055A8">
        <w:rPr>
          <w:rFonts w:cstheme="minorHAnsi"/>
          <w:szCs w:val="24"/>
        </w:rPr>
        <w:lastRenderedPageBreak/>
        <w:t>Campus Bike Plan – Public comments are being incorporated, and this will be ready for F&amp;S approval by the ED in December.</w:t>
      </w:r>
    </w:p>
    <w:p w:rsidR="00B80FDA" w:rsidRPr="00A055A8" w:rsidRDefault="00B80FDA" w:rsidP="00B80FDA">
      <w:pPr>
        <w:pStyle w:val="ListParagraph"/>
        <w:numPr>
          <w:ilvl w:val="0"/>
          <w:numId w:val="8"/>
        </w:numPr>
        <w:tabs>
          <w:tab w:val="left" w:pos="10530"/>
        </w:tabs>
        <w:rPr>
          <w:rFonts w:cstheme="minorHAnsi"/>
          <w:szCs w:val="24"/>
        </w:rPr>
      </w:pPr>
      <w:r w:rsidRPr="00A055A8">
        <w:rPr>
          <w:rFonts w:cstheme="minorHAnsi"/>
          <w:szCs w:val="24"/>
        </w:rPr>
        <w:t xml:space="preserve">Bike Sharing – There was a feasibility study completed which recommended a phased approach.  The first phase is currently under development by the Campus Bicycle Coordinator in F&amp;S.  </w:t>
      </w:r>
    </w:p>
    <w:p w:rsidR="00B80FDA" w:rsidRPr="00A055A8" w:rsidRDefault="00B80FDA" w:rsidP="00B80FDA">
      <w:pPr>
        <w:pStyle w:val="ListParagraph"/>
        <w:numPr>
          <w:ilvl w:val="0"/>
          <w:numId w:val="8"/>
        </w:numPr>
        <w:tabs>
          <w:tab w:val="left" w:pos="10530"/>
        </w:tabs>
        <w:rPr>
          <w:rFonts w:cstheme="minorHAnsi"/>
          <w:szCs w:val="24"/>
        </w:rPr>
      </w:pPr>
      <w:r w:rsidRPr="00A055A8">
        <w:rPr>
          <w:rFonts w:cstheme="minorHAnsi"/>
          <w:szCs w:val="24"/>
        </w:rPr>
        <w:t xml:space="preserve">Air Emission Offsets – Institute a system for purchasing voluntary local offsets for air travel, and make mandatory by 2016. </w:t>
      </w:r>
      <w:proofErr w:type="gramStart"/>
      <w:r w:rsidRPr="00A055A8">
        <w:rPr>
          <w:rFonts w:cstheme="minorHAnsi"/>
          <w:szCs w:val="24"/>
        </w:rPr>
        <w:t>need</w:t>
      </w:r>
      <w:proofErr w:type="gramEnd"/>
      <w:r w:rsidRPr="00A055A8">
        <w:rPr>
          <w:rFonts w:cstheme="minorHAnsi"/>
          <w:szCs w:val="24"/>
        </w:rPr>
        <w:t xml:space="preserve"> to add # of miles traveled in the data collection for air travel reimbursement.</w:t>
      </w:r>
    </w:p>
    <w:p w:rsidR="00B80FDA" w:rsidRDefault="00B80FDA" w:rsidP="00A54469">
      <w:pPr>
        <w:pStyle w:val="Heading2"/>
      </w:pPr>
      <w:proofErr w:type="gramStart"/>
      <w:r>
        <w:t>iCAP</w:t>
      </w:r>
      <w:proofErr w:type="gramEnd"/>
      <w:r>
        <w:t xml:space="preserve"> Portal transportation projects:</w:t>
      </w:r>
    </w:p>
    <w:p w:rsidR="00A055A8" w:rsidRPr="00A055A8" w:rsidRDefault="00C078FA" w:rsidP="00211EE4">
      <w:pPr>
        <w:pStyle w:val="ListParagraph"/>
        <w:numPr>
          <w:ilvl w:val="0"/>
          <w:numId w:val="13"/>
        </w:numPr>
        <w:spacing w:after="0" w:line="240" w:lineRule="auto"/>
      </w:pPr>
      <w:hyperlink r:id="rId6" w:history="1">
        <w:r w:rsidR="00A055A8" w:rsidRPr="00A055A8">
          <w:rPr>
            <w:rStyle w:val="Hyperlink"/>
          </w:rPr>
          <w:t>Reduce Vehicle Miles Traveled on Campus</w:t>
        </w:r>
      </w:hyperlink>
      <w:r w:rsidR="00A055A8" w:rsidRPr="00A055A8">
        <w:t xml:space="preserve"> </w:t>
      </w:r>
    </w:p>
    <w:p w:rsidR="00A055A8" w:rsidRDefault="00C078FA" w:rsidP="00211EE4">
      <w:pPr>
        <w:pStyle w:val="ListParagraph"/>
        <w:numPr>
          <w:ilvl w:val="1"/>
          <w:numId w:val="13"/>
        </w:numPr>
        <w:spacing w:after="0" w:line="240" w:lineRule="auto"/>
      </w:pPr>
      <w:hyperlink r:id="rId7" w:history="1">
        <w:r w:rsidR="00A055A8" w:rsidRPr="00A055A8">
          <w:rPr>
            <w:rStyle w:val="Hyperlink"/>
          </w:rPr>
          <w:t>Discourage Vehicles on Campus</w:t>
        </w:r>
      </w:hyperlink>
      <w:r w:rsidR="00A055A8" w:rsidRPr="00A055A8">
        <w:t xml:space="preserve"> </w:t>
      </w:r>
    </w:p>
    <w:p w:rsidR="00A055A8" w:rsidRDefault="00C078FA" w:rsidP="00211EE4">
      <w:pPr>
        <w:numPr>
          <w:ilvl w:val="2"/>
          <w:numId w:val="13"/>
        </w:numPr>
        <w:spacing w:before="100" w:beforeAutospacing="1" w:after="100" w:afterAutospacing="1" w:line="240" w:lineRule="auto"/>
        <w:jc w:val="left"/>
      </w:pPr>
      <w:hyperlink r:id="rId8" w:history="1">
        <w:r w:rsidR="00A055A8">
          <w:rPr>
            <w:rStyle w:val="Hyperlink"/>
          </w:rPr>
          <w:t>Parking Master Plan</w:t>
        </w:r>
      </w:hyperlink>
      <w:r w:rsidR="00A055A8">
        <w:t xml:space="preserve"> </w:t>
      </w:r>
    </w:p>
    <w:p w:rsidR="00A055A8" w:rsidRPr="00A055A8" w:rsidRDefault="00C078FA" w:rsidP="00211EE4">
      <w:pPr>
        <w:numPr>
          <w:ilvl w:val="2"/>
          <w:numId w:val="13"/>
        </w:numPr>
        <w:spacing w:before="100" w:beforeAutospacing="1" w:after="100" w:afterAutospacing="1" w:line="240" w:lineRule="auto"/>
        <w:jc w:val="left"/>
      </w:pPr>
      <w:hyperlink r:id="rId9" w:history="1">
        <w:r w:rsidR="00A055A8">
          <w:rPr>
            <w:rStyle w:val="Hyperlink"/>
          </w:rPr>
          <w:t>Traffic Calming</w:t>
        </w:r>
      </w:hyperlink>
      <w:r w:rsidR="00A055A8">
        <w:t xml:space="preserve"> </w:t>
      </w:r>
    </w:p>
    <w:p w:rsidR="00A055A8" w:rsidRPr="00A055A8" w:rsidRDefault="00C078FA" w:rsidP="00211EE4">
      <w:pPr>
        <w:pStyle w:val="ListParagraph"/>
        <w:numPr>
          <w:ilvl w:val="1"/>
          <w:numId w:val="13"/>
        </w:numPr>
        <w:spacing w:after="0" w:line="240" w:lineRule="auto"/>
      </w:pPr>
      <w:hyperlink r:id="rId10" w:history="1">
        <w:r w:rsidR="00A055A8" w:rsidRPr="00A055A8">
          <w:rPr>
            <w:rStyle w:val="Hyperlink"/>
          </w:rPr>
          <w:t>Encourage Ride-Sharing</w:t>
        </w:r>
      </w:hyperlink>
      <w:r w:rsidR="00A055A8" w:rsidRPr="00A055A8">
        <w:t xml:space="preserve"> </w:t>
      </w:r>
    </w:p>
    <w:p w:rsidR="00A055A8" w:rsidRDefault="00C078FA" w:rsidP="00211EE4">
      <w:pPr>
        <w:pStyle w:val="ListParagraph"/>
        <w:numPr>
          <w:ilvl w:val="1"/>
          <w:numId w:val="13"/>
        </w:numPr>
        <w:spacing w:after="0" w:line="240" w:lineRule="auto"/>
      </w:pPr>
      <w:hyperlink r:id="rId11" w:history="1">
        <w:r w:rsidR="00A055A8" w:rsidRPr="00A055A8">
          <w:rPr>
            <w:rStyle w:val="Hyperlink"/>
          </w:rPr>
          <w:t>Encourage Active Transportation</w:t>
        </w:r>
      </w:hyperlink>
      <w:r w:rsidR="00A055A8" w:rsidRPr="00A055A8">
        <w:t xml:space="preserve"> </w:t>
      </w:r>
    </w:p>
    <w:p w:rsidR="00A055A8" w:rsidRDefault="00C078FA" w:rsidP="00211EE4">
      <w:pPr>
        <w:pStyle w:val="ListParagraph"/>
        <w:numPr>
          <w:ilvl w:val="2"/>
          <w:numId w:val="13"/>
        </w:numPr>
      </w:pPr>
      <w:hyperlink r:id="rId12" w:history="1">
        <w:r w:rsidR="00A055A8">
          <w:rPr>
            <w:rStyle w:val="Hyperlink"/>
          </w:rPr>
          <w:t>Increase Bicycle Use</w:t>
        </w:r>
      </w:hyperlink>
      <w:r w:rsidR="00A055A8">
        <w:t xml:space="preserve"> </w:t>
      </w:r>
    </w:p>
    <w:p w:rsidR="00A055A8" w:rsidRDefault="00C078FA" w:rsidP="00211EE4">
      <w:pPr>
        <w:pStyle w:val="ListParagraph"/>
        <w:numPr>
          <w:ilvl w:val="2"/>
          <w:numId w:val="13"/>
        </w:numPr>
      </w:pPr>
      <w:hyperlink r:id="rId13" w:history="1">
        <w:r w:rsidR="00A055A8">
          <w:rPr>
            <w:rStyle w:val="Hyperlink"/>
          </w:rPr>
          <w:t>Increase Public Transportation Use</w:t>
        </w:r>
      </w:hyperlink>
      <w:r w:rsidR="00A055A8">
        <w:t xml:space="preserve"> </w:t>
      </w:r>
    </w:p>
    <w:p w:rsidR="00A055A8" w:rsidRPr="00A055A8" w:rsidRDefault="00C078FA" w:rsidP="00211EE4">
      <w:pPr>
        <w:pStyle w:val="ListParagraph"/>
        <w:numPr>
          <w:ilvl w:val="2"/>
          <w:numId w:val="13"/>
        </w:numPr>
      </w:pPr>
      <w:hyperlink r:id="rId14" w:history="1">
        <w:r w:rsidR="00A055A8">
          <w:rPr>
            <w:rStyle w:val="Hyperlink"/>
          </w:rPr>
          <w:t>Increase Walking</w:t>
        </w:r>
      </w:hyperlink>
      <w:r w:rsidR="00A055A8">
        <w:t xml:space="preserve"> </w:t>
      </w:r>
    </w:p>
    <w:p w:rsidR="00A055A8" w:rsidRPr="00A055A8" w:rsidRDefault="00C078FA" w:rsidP="00211EE4">
      <w:pPr>
        <w:pStyle w:val="ListParagraph"/>
        <w:numPr>
          <w:ilvl w:val="0"/>
          <w:numId w:val="13"/>
        </w:numPr>
        <w:spacing w:after="0" w:line="240" w:lineRule="auto"/>
      </w:pPr>
      <w:hyperlink r:id="rId15" w:history="1">
        <w:r w:rsidR="00A055A8" w:rsidRPr="00A055A8">
          <w:rPr>
            <w:rStyle w:val="Hyperlink"/>
          </w:rPr>
          <w:t>Encourage Low-Emission Vehicles</w:t>
        </w:r>
      </w:hyperlink>
      <w:r w:rsidR="00A055A8" w:rsidRPr="00A055A8">
        <w:t xml:space="preserve"> </w:t>
      </w:r>
    </w:p>
    <w:p w:rsidR="00A055A8" w:rsidRPr="00A055A8" w:rsidRDefault="00C078FA" w:rsidP="00211EE4">
      <w:pPr>
        <w:numPr>
          <w:ilvl w:val="1"/>
          <w:numId w:val="13"/>
        </w:numPr>
        <w:spacing w:after="0" w:line="240" w:lineRule="auto"/>
      </w:pPr>
      <w:hyperlink r:id="rId16" w:history="1">
        <w:r w:rsidR="00A055A8" w:rsidRPr="00A055A8">
          <w:rPr>
            <w:rStyle w:val="Hyperlink"/>
          </w:rPr>
          <w:t>Install Public Use Electric Vehicle (EV) Charging Stations</w:t>
        </w:r>
      </w:hyperlink>
      <w:r w:rsidR="00A055A8" w:rsidRPr="00A055A8">
        <w:t xml:space="preserve"> </w:t>
      </w:r>
    </w:p>
    <w:p w:rsidR="00A055A8" w:rsidRPr="00A055A8" w:rsidRDefault="00C078FA" w:rsidP="00211EE4">
      <w:pPr>
        <w:numPr>
          <w:ilvl w:val="1"/>
          <w:numId w:val="13"/>
        </w:numPr>
        <w:spacing w:after="0" w:line="240" w:lineRule="auto"/>
      </w:pPr>
      <w:hyperlink r:id="rId17" w:history="1">
        <w:proofErr w:type="spellStart"/>
        <w:r w:rsidR="00A055A8" w:rsidRPr="00A055A8">
          <w:rPr>
            <w:rStyle w:val="Hyperlink"/>
          </w:rPr>
          <w:t>SmartWay</w:t>
        </w:r>
        <w:proofErr w:type="spellEnd"/>
        <w:r w:rsidR="00A055A8" w:rsidRPr="00A055A8">
          <w:rPr>
            <w:rStyle w:val="Hyperlink"/>
          </w:rPr>
          <w:t xml:space="preserve"> Transport Partnership</w:t>
        </w:r>
      </w:hyperlink>
      <w:r w:rsidR="00A055A8" w:rsidRPr="00A055A8">
        <w:t xml:space="preserve"> </w:t>
      </w:r>
    </w:p>
    <w:p w:rsidR="00A055A8" w:rsidRPr="00A055A8" w:rsidRDefault="00C078FA" w:rsidP="00211EE4">
      <w:pPr>
        <w:pStyle w:val="ListParagraph"/>
        <w:numPr>
          <w:ilvl w:val="0"/>
          <w:numId w:val="13"/>
        </w:numPr>
        <w:spacing w:after="0" w:line="240" w:lineRule="auto"/>
      </w:pPr>
      <w:hyperlink r:id="rId18" w:history="1">
        <w:r w:rsidR="00A055A8" w:rsidRPr="00A055A8">
          <w:rPr>
            <w:rStyle w:val="Hyperlink"/>
          </w:rPr>
          <w:t>Reduce Business Travel Emissions</w:t>
        </w:r>
      </w:hyperlink>
      <w:r w:rsidR="00A055A8" w:rsidRPr="00A055A8">
        <w:t xml:space="preserve"> </w:t>
      </w:r>
    </w:p>
    <w:p w:rsidR="00A055A8" w:rsidRDefault="00C078FA" w:rsidP="00211EE4">
      <w:pPr>
        <w:pStyle w:val="ListParagraph"/>
        <w:numPr>
          <w:ilvl w:val="1"/>
          <w:numId w:val="13"/>
        </w:numPr>
        <w:spacing w:after="0" w:line="240" w:lineRule="auto"/>
      </w:pPr>
      <w:hyperlink r:id="rId19" w:history="1">
        <w:r w:rsidR="00A055A8" w:rsidRPr="00A055A8">
          <w:rPr>
            <w:rStyle w:val="Hyperlink"/>
          </w:rPr>
          <w:t>Decrease Emissions from UI Fleet</w:t>
        </w:r>
      </w:hyperlink>
      <w:r w:rsidR="00A055A8" w:rsidRPr="00A055A8">
        <w:t xml:space="preserve"> </w:t>
      </w:r>
    </w:p>
    <w:p w:rsidR="00A055A8" w:rsidRDefault="00C078FA" w:rsidP="00211EE4">
      <w:pPr>
        <w:numPr>
          <w:ilvl w:val="2"/>
          <w:numId w:val="13"/>
        </w:numPr>
        <w:spacing w:after="0" w:line="240" w:lineRule="auto"/>
        <w:jc w:val="left"/>
      </w:pPr>
      <w:hyperlink r:id="rId20" w:history="1">
        <w:r w:rsidR="00A055A8">
          <w:rPr>
            <w:rStyle w:val="Hyperlink"/>
          </w:rPr>
          <w:t>Increase use of Alternative Service Vehicles</w:t>
        </w:r>
      </w:hyperlink>
      <w:r w:rsidR="00A055A8">
        <w:t xml:space="preserve"> </w:t>
      </w:r>
    </w:p>
    <w:p w:rsidR="00A055A8" w:rsidRDefault="00C078FA" w:rsidP="00211EE4">
      <w:pPr>
        <w:pStyle w:val="ListParagraph"/>
        <w:numPr>
          <w:ilvl w:val="2"/>
          <w:numId w:val="13"/>
        </w:numPr>
        <w:spacing w:after="0" w:line="240" w:lineRule="auto"/>
      </w:pPr>
      <w:hyperlink r:id="rId21" w:history="1">
        <w:r w:rsidR="00A055A8">
          <w:rPr>
            <w:rStyle w:val="Hyperlink"/>
          </w:rPr>
          <w:t>Use Electric Vehicles (EV) on Campus</w:t>
        </w:r>
      </w:hyperlink>
      <w:r w:rsidR="00A055A8">
        <w:t xml:space="preserve"> </w:t>
      </w:r>
    </w:p>
    <w:p w:rsidR="00A055A8" w:rsidRDefault="00C078FA" w:rsidP="00211EE4">
      <w:pPr>
        <w:numPr>
          <w:ilvl w:val="2"/>
          <w:numId w:val="13"/>
        </w:numPr>
        <w:spacing w:after="0" w:line="240" w:lineRule="auto"/>
        <w:jc w:val="left"/>
      </w:pPr>
      <w:hyperlink r:id="rId22" w:history="1">
        <w:r w:rsidR="00211EE4">
          <w:rPr>
            <w:rStyle w:val="Hyperlink"/>
          </w:rPr>
          <w:t xml:space="preserve">Reduce </w:t>
        </w:r>
        <w:r w:rsidR="00A055A8">
          <w:rPr>
            <w:rStyle w:val="Hyperlink"/>
          </w:rPr>
          <w:t>Vehicle Idling</w:t>
        </w:r>
      </w:hyperlink>
      <w:r w:rsidR="00A055A8">
        <w:t xml:space="preserve"> </w:t>
      </w:r>
    </w:p>
    <w:p w:rsidR="00A055A8" w:rsidRPr="00A055A8" w:rsidRDefault="00C078FA" w:rsidP="00211EE4">
      <w:pPr>
        <w:numPr>
          <w:ilvl w:val="2"/>
          <w:numId w:val="13"/>
        </w:numPr>
        <w:spacing w:after="0" w:line="240" w:lineRule="auto"/>
        <w:jc w:val="left"/>
      </w:pPr>
      <w:hyperlink r:id="rId23" w:history="1">
        <w:r w:rsidR="00A055A8">
          <w:rPr>
            <w:rStyle w:val="Hyperlink"/>
          </w:rPr>
          <w:t>Support the Illinois Biodiesel Initiative</w:t>
        </w:r>
      </w:hyperlink>
      <w:r w:rsidR="00A055A8">
        <w:t xml:space="preserve"> </w:t>
      </w:r>
    </w:p>
    <w:p w:rsidR="00A055A8" w:rsidRPr="00A055A8" w:rsidRDefault="00C078FA" w:rsidP="00211EE4">
      <w:pPr>
        <w:numPr>
          <w:ilvl w:val="1"/>
          <w:numId w:val="13"/>
        </w:numPr>
        <w:spacing w:after="0" w:line="240" w:lineRule="auto"/>
      </w:pPr>
      <w:hyperlink r:id="rId24" w:history="1">
        <w:r w:rsidR="00A055A8" w:rsidRPr="00A055A8">
          <w:rPr>
            <w:rStyle w:val="Hyperlink"/>
          </w:rPr>
          <w:t>Encourage Telecommuting in place of Business Trips</w:t>
        </w:r>
      </w:hyperlink>
      <w:r w:rsidR="00A055A8" w:rsidRPr="00A055A8">
        <w:t xml:space="preserve"> </w:t>
      </w:r>
    </w:p>
    <w:p w:rsidR="00A055A8" w:rsidRPr="00A055A8" w:rsidRDefault="00C078FA" w:rsidP="00211EE4">
      <w:pPr>
        <w:numPr>
          <w:ilvl w:val="1"/>
          <w:numId w:val="13"/>
        </w:numPr>
        <w:spacing w:after="0" w:line="240" w:lineRule="auto"/>
      </w:pPr>
      <w:hyperlink r:id="rId25" w:history="1">
        <w:r w:rsidR="00A055A8" w:rsidRPr="00A055A8">
          <w:rPr>
            <w:rStyle w:val="Hyperlink"/>
          </w:rPr>
          <w:t>Encourage Train Travel for Business Trips</w:t>
        </w:r>
      </w:hyperlink>
      <w:r w:rsidR="00A055A8" w:rsidRPr="00A055A8">
        <w:t xml:space="preserve"> </w:t>
      </w:r>
    </w:p>
    <w:p w:rsidR="00A055A8" w:rsidRPr="00A055A8" w:rsidRDefault="00C078FA" w:rsidP="00211EE4">
      <w:pPr>
        <w:numPr>
          <w:ilvl w:val="1"/>
          <w:numId w:val="13"/>
        </w:numPr>
        <w:spacing w:after="0" w:line="240" w:lineRule="auto"/>
      </w:pPr>
      <w:hyperlink r:id="rId26" w:history="1">
        <w:r w:rsidR="00A055A8" w:rsidRPr="00A055A8">
          <w:rPr>
            <w:rStyle w:val="Hyperlink"/>
          </w:rPr>
          <w:t>Offset Emissions from Plane Trips</w:t>
        </w:r>
      </w:hyperlink>
      <w:r w:rsidR="00A055A8" w:rsidRPr="00A055A8">
        <w:t xml:space="preserve"> </w:t>
      </w:r>
    </w:p>
    <w:p w:rsidR="00A055A8" w:rsidRPr="00A055A8" w:rsidRDefault="00C078FA" w:rsidP="00211EE4">
      <w:pPr>
        <w:numPr>
          <w:ilvl w:val="1"/>
          <w:numId w:val="13"/>
        </w:numPr>
        <w:spacing w:after="0" w:line="240" w:lineRule="auto"/>
      </w:pPr>
      <w:hyperlink r:id="rId27" w:history="1">
        <w:r w:rsidR="00A055A8" w:rsidRPr="00A055A8">
          <w:rPr>
            <w:rStyle w:val="Hyperlink"/>
          </w:rPr>
          <w:t xml:space="preserve">Provide Working Bikes for University Employees </w:t>
        </w:r>
      </w:hyperlink>
    </w:p>
    <w:p w:rsidR="00A055A8" w:rsidRPr="00A055A8" w:rsidRDefault="00C078FA" w:rsidP="00211EE4">
      <w:pPr>
        <w:numPr>
          <w:ilvl w:val="1"/>
          <w:numId w:val="13"/>
        </w:numPr>
        <w:spacing w:after="0" w:line="240" w:lineRule="auto"/>
      </w:pPr>
      <w:hyperlink r:id="rId28" w:history="1">
        <w:r w:rsidR="00A055A8" w:rsidRPr="00A055A8">
          <w:rPr>
            <w:rStyle w:val="Hyperlink"/>
          </w:rPr>
          <w:t>Encourage Ride-Sharing for Business Trips</w:t>
        </w:r>
      </w:hyperlink>
      <w:r w:rsidR="00A055A8" w:rsidRPr="00A055A8">
        <w:t xml:space="preserve"> </w:t>
      </w:r>
    </w:p>
    <w:p w:rsidR="00184EB5" w:rsidRDefault="00184EB5"/>
    <w:p w:rsidR="00A54469" w:rsidRDefault="00A54469" w:rsidP="00A54469">
      <w:pPr>
        <w:pStyle w:val="Heading2"/>
      </w:pPr>
      <w:r>
        <w:t>Questions from the STAR</w:t>
      </w:r>
      <w:r w:rsidR="00692BA7">
        <w:t>S</w:t>
      </w:r>
      <w:r>
        <w:t xml:space="preserve"> report:</w:t>
      </w:r>
    </w:p>
    <w:p w:rsidR="00692BA7" w:rsidRDefault="00692BA7" w:rsidP="00692BA7">
      <w:r>
        <w:t xml:space="preserve">The technical manual for STARS is online at </w:t>
      </w:r>
      <w:hyperlink r:id="rId29" w:history="1">
        <w:r w:rsidRPr="00463749">
          <w:rPr>
            <w:rStyle w:val="Hyperlink"/>
          </w:rPr>
          <w:t>https://stars.aashe.org/pages/about/technical-manual.html</w:t>
        </w:r>
      </w:hyperlink>
      <w:r>
        <w:t xml:space="preserve">. </w:t>
      </w:r>
    </w:p>
    <w:p w:rsidR="00692BA7" w:rsidRPr="00692BA7" w:rsidRDefault="00692BA7" w:rsidP="00692BA7">
      <w:r>
        <w:t xml:space="preserve">Our report is online at </w:t>
      </w:r>
      <w:hyperlink r:id="rId30" w:history="1">
        <w:r w:rsidRPr="00463749">
          <w:rPr>
            <w:rStyle w:val="Hyperlink"/>
          </w:rPr>
          <w:t>https://stars.aashe.org/institutions/university-of-illinois-urbana-champaign-il/report/2013-07-31/</w:t>
        </w:r>
      </w:hyperlink>
      <w:r>
        <w:t xml:space="preserve">.  The credit references listed </w:t>
      </w:r>
      <w:proofErr w:type="gramStart"/>
      <w:r>
        <w:t>below,</w:t>
      </w:r>
      <w:proofErr w:type="gramEnd"/>
      <w:r>
        <w:t xml:space="preserve"> are connected with the online report, except that the credits below are from the STARS 2.0 version, and the online report is version 1.2.</w:t>
      </w:r>
    </w:p>
    <w:tbl>
      <w:tblPr>
        <w:tblW w:w="8820" w:type="dxa"/>
        <w:tblInd w:w="93" w:type="dxa"/>
        <w:tblLook w:val="04A0" w:firstRow="1" w:lastRow="0" w:firstColumn="1" w:lastColumn="0" w:noHBand="0" w:noVBand="1"/>
      </w:tblPr>
      <w:tblGrid>
        <w:gridCol w:w="980"/>
        <w:gridCol w:w="7840"/>
      </w:tblGrid>
      <w:tr w:rsidR="008F1D23" w:rsidRPr="008F1D23" w:rsidTr="008F1D23">
        <w:trPr>
          <w:trHeight w:val="255"/>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1D23" w:rsidRPr="008F1D23" w:rsidRDefault="008F1D23" w:rsidP="008F1D23">
            <w:pPr>
              <w:spacing w:after="0" w:line="240" w:lineRule="auto"/>
              <w:jc w:val="left"/>
              <w:rPr>
                <w:rFonts w:ascii="Arial" w:eastAsia="Times New Roman" w:hAnsi="Arial" w:cs="Arial"/>
                <w:b/>
                <w:bCs/>
                <w:sz w:val="20"/>
                <w:szCs w:val="20"/>
              </w:rPr>
            </w:pPr>
            <w:r w:rsidRPr="008F1D23">
              <w:rPr>
                <w:rFonts w:ascii="Arial" w:eastAsia="Times New Roman" w:hAnsi="Arial" w:cs="Arial"/>
                <w:b/>
                <w:bCs/>
                <w:sz w:val="20"/>
                <w:szCs w:val="20"/>
              </w:rPr>
              <w:t>Credit</w:t>
            </w:r>
          </w:p>
        </w:tc>
        <w:tc>
          <w:tcPr>
            <w:tcW w:w="7840" w:type="dxa"/>
            <w:tcBorders>
              <w:top w:val="single" w:sz="4" w:space="0" w:color="auto"/>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b/>
                <w:bCs/>
                <w:sz w:val="20"/>
                <w:szCs w:val="20"/>
              </w:rPr>
            </w:pPr>
            <w:r w:rsidRPr="008F1D23">
              <w:rPr>
                <w:rFonts w:ascii="Arial" w:eastAsia="Times New Roman" w:hAnsi="Arial" w:cs="Arial"/>
                <w:b/>
                <w:bCs/>
                <w:sz w:val="20"/>
                <w:szCs w:val="20"/>
              </w:rPr>
              <w:t>Reporting Field</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lastRenderedPageBreak/>
              <w:t>AC-8.1.14</w:t>
            </w:r>
          </w:p>
        </w:tc>
        <w:tc>
          <w:tcPr>
            <w:tcW w:w="7840" w:type="dxa"/>
            <w:tcBorders>
              <w:top w:val="nil"/>
              <w:left w:val="nil"/>
              <w:bottom w:val="single" w:sz="4" w:space="0" w:color="auto"/>
              <w:right w:val="single" w:sz="4" w:space="0" w:color="auto"/>
            </w:tcBorders>
            <w:shd w:val="clear" w:color="auto" w:fill="auto"/>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how the institution is using the campus as a living laboratory for Transportation and the positive outcomes associated with the work</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Does the institution have policies and/or guidelines in place to improve outdoor air quality and minimize air pollutant emissions from mobile sources?</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OP-2.2</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the policies and/or guidelines to improve outdoor air quality and minimize air pollutant emissions from mobile sources</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OP-18.3</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the institution’s efforts to support alternative fuel and power technology in its motorized fleet</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OP-18.4</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The website URL where information about the institution's support for alternative fuel and power technology is available</w:t>
            </w:r>
          </w:p>
        </w:tc>
      </w:tr>
      <w:tr w:rsidR="008F1D23" w:rsidRPr="008F1D23" w:rsidTr="008F1D23">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OP-19.3</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the method(s) used to gather data about student commuting</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OP-19.4</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The website URL where information about sustainable transportation for students is available</w:t>
            </w:r>
          </w:p>
        </w:tc>
      </w:tr>
      <w:tr w:rsidR="008F1D23" w:rsidRPr="008F1D23" w:rsidTr="008F1D23">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OP-20.3</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the method(s) used to gather data about employee commuting</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OP-20.4</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The website URL where information about sustainable transportation for employees is available</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OP-21.1</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Does the institution provide secure bicycle storage (not including office space), shower facilities, and lockers for bicycle commuters?</w:t>
            </w:r>
          </w:p>
        </w:tc>
      </w:tr>
      <w:tr w:rsidR="008F1D23" w:rsidRPr="008F1D23" w:rsidTr="008F1D23">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OP-21.2</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the facilities for bicycle commuters</w:t>
            </w:r>
          </w:p>
        </w:tc>
      </w:tr>
      <w:tr w:rsidR="008F1D23" w:rsidRPr="008F1D23" w:rsidTr="008F1D23">
        <w:trPr>
          <w:trHeight w:val="76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OP-21.3</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 xml:space="preserve">Does the institution provide short-term bicycle parking (e.g. racks) within 50 </w:t>
            </w:r>
            <w:proofErr w:type="spellStart"/>
            <w:r w:rsidRPr="008F1D23">
              <w:rPr>
                <w:rFonts w:ascii="Arial" w:eastAsia="Times New Roman" w:hAnsi="Arial" w:cs="Arial"/>
                <w:sz w:val="20"/>
                <w:szCs w:val="20"/>
              </w:rPr>
              <w:t>ft</w:t>
            </w:r>
            <w:proofErr w:type="spellEnd"/>
            <w:r w:rsidRPr="008F1D23">
              <w:rPr>
                <w:rFonts w:ascii="Arial" w:eastAsia="Times New Roman" w:hAnsi="Arial" w:cs="Arial"/>
                <w:sz w:val="20"/>
                <w:szCs w:val="20"/>
              </w:rPr>
              <w:t xml:space="preserve"> (15 m) of all occupied, non-residential buildings and make long-term bicycle storage available within 330 </w:t>
            </w:r>
            <w:proofErr w:type="spellStart"/>
            <w:r w:rsidRPr="008F1D23">
              <w:rPr>
                <w:rFonts w:ascii="Arial" w:eastAsia="Times New Roman" w:hAnsi="Arial" w:cs="Arial"/>
                <w:sz w:val="20"/>
                <w:szCs w:val="20"/>
              </w:rPr>
              <w:t>ft</w:t>
            </w:r>
            <w:proofErr w:type="spellEnd"/>
            <w:r w:rsidRPr="008F1D23">
              <w:rPr>
                <w:rFonts w:ascii="Arial" w:eastAsia="Times New Roman" w:hAnsi="Arial" w:cs="Arial"/>
                <w:sz w:val="20"/>
                <w:szCs w:val="20"/>
              </w:rPr>
              <w:t xml:space="preserve"> (100 m) of all residence halls (if applicable)?</w:t>
            </w:r>
          </w:p>
        </w:tc>
      </w:tr>
      <w:tr w:rsidR="008F1D23" w:rsidRPr="008F1D23" w:rsidTr="008F1D23">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OP-21.4</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the bicycle parking and storage facilities</w:t>
            </w:r>
          </w:p>
        </w:tc>
      </w:tr>
      <w:tr w:rsidR="008F1D23" w:rsidRPr="008F1D23" w:rsidTr="008F1D23">
        <w:trPr>
          <w:trHeight w:val="76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OP-21.5</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Does the institution have a “complete streets” or bicycle accommodation policy (or adhere to a local community policy) and/or have a continuous network of dedicated bicycle and pedestrian paths and lanes?</w:t>
            </w:r>
          </w:p>
        </w:tc>
      </w:tr>
      <w:tr w:rsidR="008F1D23" w:rsidRPr="008F1D23" w:rsidTr="008F1D23">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OP-21.6</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the bicycle/pedestrian policy and/or network</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OP-21.7</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Does the institution have a bicycle-sharing program or participate in a local bicycle-sharing program?</w:t>
            </w:r>
          </w:p>
        </w:tc>
      </w:tr>
      <w:tr w:rsidR="008F1D23" w:rsidRPr="008F1D23" w:rsidTr="008F1D23">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OP-21.8</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the bicycle sharing program</w:t>
            </w:r>
          </w:p>
        </w:tc>
      </w:tr>
      <w:tr w:rsidR="008F1D23" w:rsidRPr="008F1D23" w:rsidTr="008F1D23">
        <w:trPr>
          <w:trHeight w:val="76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OP-21.9</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Is the institution certified as a Bicycle Friendly University by the League of American Bicyclists (U.S.) or under a similar third party certification covering non-motorized transportation?</w:t>
            </w:r>
          </w:p>
        </w:tc>
      </w:tr>
      <w:tr w:rsidR="008F1D23" w:rsidRPr="008F1D23" w:rsidTr="008F1D23">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OP-21.10</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the certification, including date certified and level</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OP-21.11</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Does the institution offer free or reduced price transit passes and/or operate a free campus shuttle for commuters?</w:t>
            </w:r>
          </w:p>
        </w:tc>
      </w:tr>
      <w:tr w:rsidR="008F1D23" w:rsidRPr="008F1D23" w:rsidTr="008F1D23">
        <w:trPr>
          <w:trHeight w:val="61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OP-21.12</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the mass transit program(s), (s), including availability, participation levels, and specifics about discounts or subsidies offered (including pre-tax options)</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OP-21.13</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Does the institution offer a guaranteed return trip (GRT) program to regular users of alternative modes of transportation?</w:t>
            </w:r>
          </w:p>
        </w:tc>
      </w:tr>
      <w:tr w:rsidR="008F1D23" w:rsidRPr="008F1D23" w:rsidTr="008F1D23">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OP-21.14</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the GRT program</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OP-21.15</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Does the institution participate in a car/vanpool or ride sharing program and/or offer reduced parking fees or preferential parking for car/vanpoolers?</w:t>
            </w:r>
          </w:p>
        </w:tc>
      </w:tr>
      <w:tr w:rsidR="008F1D23" w:rsidRPr="008F1D23" w:rsidTr="008F1D23">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OP-21.16</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the carpool/vanpool program</w:t>
            </w:r>
          </w:p>
        </w:tc>
      </w:tr>
      <w:tr w:rsidR="008F1D23" w:rsidRPr="008F1D23" w:rsidTr="008F1D23">
        <w:trPr>
          <w:trHeight w:val="76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lastRenderedPageBreak/>
              <w:t>OP-21.17</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Does the institution participate in a car sharing program, such as a commercial car-sharing program, one administered by the institution, or one administered by a regional organization?</w:t>
            </w:r>
          </w:p>
        </w:tc>
      </w:tr>
      <w:tr w:rsidR="008F1D23" w:rsidRPr="008F1D23" w:rsidTr="008F1D23">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OP-21.18</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the car sharing program</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OP-21.19</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Does the institution have one or more Level 2 or Level 3 electric vehicle recharging stations that are accessible to student and employee commuters?</w:t>
            </w:r>
          </w:p>
        </w:tc>
      </w:tr>
      <w:tr w:rsidR="008F1D23" w:rsidRPr="008F1D23" w:rsidTr="008F1D23">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OP-21.20</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the electric vehicle recharging stations</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OP-21.21</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Does the institution offer a telecommuting program for employees as a matter of policy or as standard practice?</w:t>
            </w:r>
          </w:p>
        </w:tc>
      </w:tr>
      <w:tr w:rsidR="008F1D23" w:rsidRPr="008F1D23" w:rsidTr="008F1D23">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OP-21.22</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the telecommuting program</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OP-21.23</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Does the institution offer a condensed work week option for employees as a matter of policy or as standard practice?</w:t>
            </w:r>
          </w:p>
        </w:tc>
      </w:tr>
      <w:tr w:rsidR="008F1D23" w:rsidRPr="008F1D23" w:rsidTr="008F1D23">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OP-21.24</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the condensed work week program</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OP-21.25</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Does the institution have incentives or programs to encourage employees to live close to campus?</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OP-21.26</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the incentives or programs to encourage employees to live close to campus</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OP-21.27</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Does the institution have other incentives or programs to encourage more sustainable modes of transportation and reduce the impact of student and employee commuting?</w:t>
            </w:r>
          </w:p>
        </w:tc>
      </w:tr>
      <w:tr w:rsidR="008F1D23" w:rsidRPr="008F1D23" w:rsidTr="008F1D23">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OP-21.28</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other sustainable transportation initiatives and programs</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OP-21.29</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The website URL where information about the institution’s sustainable transportation program(s) is available</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PA-2.52</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Does the institution have formally adopted plans to advance sustainability in Transportation?</w:t>
            </w:r>
          </w:p>
        </w:tc>
      </w:tr>
      <w:tr w:rsidR="008F1D23" w:rsidRPr="008F1D23" w:rsidTr="008F1D23">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PA-2.53</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Do the Transportation plan(s) include measurable objectives?</w:t>
            </w:r>
          </w:p>
        </w:tc>
      </w:tr>
      <w:tr w:rsidR="008F1D23" w:rsidRPr="008F1D23" w:rsidTr="008F1D23">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PA-2.54</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 brief description of the plan(s) to advance sustainability in Transportation</w:t>
            </w:r>
          </w:p>
        </w:tc>
      </w:tr>
      <w:tr w:rsidR="008F1D23" w:rsidRPr="008F1D23" w:rsidTr="008F1D23">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PA-2.55</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The measurable objectives, strategies and timeframes included in the Transportation plan(s)</w:t>
            </w:r>
          </w:p>
        </w:tc>
      </w:tr>
      <w:tr w:rsidR="008F1D23" w:rsidRPr="008F1D23" w:rsidTr="008F1D23">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PA-2.56</w:t>
            </w:r>
          </w:p>
        </w:tc>
        <w:tc>
          <w:tcPr>
            <w:tcW w:w="7840" w:type="dxa"/>
            <w:tcBorders>
              <w:top w:val="nil"/>
              <w:left w:val="nil"/>
              <w:bottom w:val="single" w:sz="4" w:space="0" w:color="auto"/>
              <w:right w:val="single" w:sz="4" w:space="0" w:color="auto"/>
            </w:tcBorders>
            <w:shd w:val="clear" w:color="auto" w:fill="auto"/>
            <w:vAlign w:val="bottom"/>
            <w:hideMark/>
          </w:tcPr>
          <w:p w:rsidR="008F1D23" w:rsidRPr="008F1D23" w:rsidRDefault="008F1D23" w:rsidP="008F1D23">
            <w:pPr>
              <w:spacing w:after="0" w:line="240" w:lineRule="auto"/>
              <w:jc w:val="left"/>
              <w:rPr>
                <w:rFonts w:ascii="Arial" w:eastAsia="Times New Roman" w:hAnsi="Arial" w:cs="Arial"/>
                <w:sz w:val="20"/>
                <w:szCs w:val="20"/>
              </w:rPr>
            </w:pPr>
            <w:r w:rsidRPr="008F1D23">
              <w:rPr>
                <w:rFonts w:ascii="Arial" w:eastAsia="Times New Roman" w:hAnsi="Arial" w:cs="Arial"/>
                <w:sz w:val="20"/>
                <w:szCs w:val="20"/>
              </w:rPr>
              <w:t>Accountable parties, offices or departments for the Transportation plan(s)</w:t>
            </w:r>
          </w:p>
        </w:tc>
      </w:tr>
    </w:tbl>
    <w:p w:rsidR="00A54469" w:rsidRDefault="00A54469" w:rsidP="008F1D23"/>
    <w:p w:rsidR="008F1D23" w:rsidRPr="00A54469" w:rsidRDefault="008F1D23" w:rsidP="008F1D23"/>
    <w:sectPr w:rsidR="008F1D23" w:rsidRPr="00A54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27E"/>
    <w:multiLevelType w:val="hybridMultilevel"/>
    <w:tmpl w:val="6F74236C"/>
    <w:lvl w:ilvl="0" w:tplc="6980B3EE">
      <w:start w:val="3"/>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737A1"/>
    <w:multiLevelType w:val="hybridMultilevel"/>
    <w:tmpl w:val="BCE2E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46CDD"/>
    <w:multiLevelType w:val="multilevel"/>
    <w:tmpl w:val="701C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83021F"/>
    <w:multiLevelType w:val="hybridMultilevel"/>
    <w:tmpl w:val="2D02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F0672"/>
    <w:multiLevelType w:val="hybridMultilevel"/>
    <w:tmpl w:val="D96C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42568B"/>
    <w:multiLevelType w:val="hybridMultilevel"/>
    <w:tmpl w:val="A490CDE2"/>
    <w:lvl w:ilvl="0" w:tplc="6980B3EE">
      <w:start w:val="3"/>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1D6FDE"/>
    <w:multiLevelType w:val="hybridMultilevel"/>
    <w:tmpl w:val="B2E0E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7B55C0"/>
    <w:multiLevelType w:val="hybridMultilevel"/>
    <w:tmpl w:val="51FA723E"/>
    <w:lvl w:ilvl="0" w:tplc="6980B3EE">
      <w:start w:val="3"/>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3432D0"/>
    <w:multiLevelType w:val="multilevel"/>
    <w:tmpl w:val="0066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387529"/>
    <w:multiLevelType w:val="hybridMultilevel"/>
    <w:tmpl w:val="05026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A4022D"/>
    <w:multiLevelType w:val="hybridMultilevel"/>
    <w:tmpl w:val="5992CA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63FC0E28"/>
    <w:multiLevelType w:val="hybridMultilevel"/>
    <w:tmpl w:val="00FE7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A12F54"/>
    <w:multiLevelType w:val="multilevel"/>
    <w:tmpl w:val="A73E6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DC3BFD"/>
    <w:multiLevelType w:val="hybridMultilevel"/>
    <w:tmpl w:val="42D08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7"/>
  </w:num>
  <w:num w:numId="5">
    <w:abstractNumId w:val="5"/>
  </w:num>
  <w:num w:numId="6">
    <w:abstractNumId w:val="0"/>
  </w:num>
  <w:num w:numId="7">
    <w:abstractNumId w:val="13"/>
  </w:num>
  <w:num w:numId="8">
    <w:abstractNumId w:val="10"/>
  </w:num>
  <w:num w:numId="9">
    <w:abstractNumId w:val="12"/>
  </w:num>
  <w:num w:numId="10">
    <w:abstractNumId w:val="11"/>
  </w:num>
  <w:num w:numId="11">
    <w:abstractNumId w:val="8"/>
  </w:num>
  <w:num w:numId="12">
    <w:abstractNumId w:val="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AB"/>
    <w:rsid w:val="000955AF"/>
    <w:rsid w:val="000C3C50"/>
    <w:rsid w:val="00184EB5"/>
    <w:rsid w:val="00211EE4"/>
    <w:rsid w:val="0032237F"/>
    <w:rsid w:val="006432D0"/>
    <w:rsid w:val="00692BA7"/>
    <w:rsid w:val="00790F5B"/>
    <w:rsid w:val="008F1D23"/>
    <w:rsid w:val="009E5F5B"/>
    <w:rsid w:val="00A055A8"/>
    <w:rsid w:val="00A54469"/>
    <w:rsid w:val="00B07ABA"/>
    <w:rsid w:val="00B80FDA"/>
    <w:rsid w:val="00BD65AB"/>
    <w:rsid w:val="00BF2C53"/>
    <w:rsid w:val="00C04D62"/>
    <w:rsid w:val="00C078FA"/>
    <w:rsid w:val="00C1524D"/>
    <w:rsid w:val="00F96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rsid w:val="006432D0"/>
    <w:pPr>
      <w:jc w:val="both"/>
    </w:pPr>
    <w:rPr>
      <w:rFonts w:ascii="Garamond" w:hAnsi="Garamond"/>
      <w:sz w:val="24"/>
    </w:rPr>
  </w:style>
  <w:style w:type="paragraph" w:styleId="Heading1">
    <w:name w:val="heading 1"/>
    <w:basedOn w:val="Normal"/>
    <w:next w:val="Normal"/>
    <w:link w:val="Heading1Char"/>
    <w:autoRedefine/>
    <w:rsid w:val="006432D0"/>
    <w:pPr>
      <w:spacing w:before="480" w:after="120"/>
      <w:outlineLvl w:val="0"/>
    </w:pPr>
    <w:rPr>
      <w:rFonts w:eastAsia="Times New Roman" w:cs="Times New Roman"/>
      <w:b/>
      <w:color w:val="1F497D" w:themeColor="text2"/>
      <w:sz w:val="36"/>
    </w:rPr>
  </w:style>
  <w:style w:type="paragraph" w:styleId="Heading2">
    <w:name w:val="heading 2"/>
    <w:basedOn w:val="Normal"/>
    <w:next w:val="Normal"/>
    <w:link w:val="Heading2Char"/>
    <w:unhideWhenUsed/>
    <w:qFormat/>
    <w:rsid w:val="000955AF"/>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nhideWhenUsed/>
    <w:qFormat/>
    <w:rsid w:val="000955AF"/>
    <w:pPr>
      <w:keepNext/>
      <w:keepLines/>
      <w:spacing w:before="200" w:after="0"/>
      <w:outlineLvl w:val="2"/>
    </w:pPr>
    <w:rPr>
      <w:rFonts w:eastAsiaTheme="majorEastAsia" w:cstheme="majorBidi"/>
      <w:b/>
      <w:bCs/>
      <w:color w:val="808080" w:themeColor="background1" w:themeShade="80"/>
      <w:sz w:val="28"/>
    </w:rPr>
  </w:style>
  <w:style w:type="paragraph" w:styleId="Heading4">
    <w:name w:val="heading 4"/>
    <w:basedOn w:val="Normal"/>
    <w:next w:val="Normal"/>
    <w:link w:val="Heading4Char"/>
    <w:uiPriority w:val="9"/>
    <w:unhideWhenUsed/>
    <w:rsid w:val="000955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2D0"/>
    <w:rPr>
      <w:rFonts w:ascii="Garamond" w:eastAsia="Times New Roman" w:hAnsi="Garamond" w:cs="Times New Roman"/>
      <w:b/>
      <w:color w:val="1F497D" w:themeColor="text2"/>
      <w:sz w:val="36"/>
    </w:rPr>
  </w:style>
  <w:style w:type="paragraph" w:styleId="Caption">
    <w:name w:val="caption"/>
    <w:basedOn w:val="Normal"/>
    <w:next w:val="Normal"/>
    <w:uiPriority w:val="35"/>
    <w:unhideWhenUsed/>
    <w:qFormat/>
    <w:rsid w:val="000955AF"/>
    <w:pPr>
      <w:spacing w:line="240" w:lineRule="auto"/>
    </w:pPr>
    <w:rPr>
      <w:b/>
      <w:bCs/>
      <w:color w:val="4F81BD" w:themeColor="accent1"/>
      <w:sz w:val="18"/>
      <w:szCs w:val="18"/>
    </w:rPr>
  </w:style>
  <w:style w:type="paragraph" w:styleId="ListParagraph">
    <w:name w:val="List Paragraph"/>
    <w:basedOn w:val="Normal"/>
    <w:uiPriority w:val="34"/>
    <w:qFormat/>
    <w:rsid w:val="000955AF"/>
    <w:pPr>
      <w:ind w:left="720"/>
      <w:contextualSpacing/>
    </w:pPr>
    <w:rPr>
      <w:color w:val="000000"/>
    </w:rPr>
  </w:style>
  <w:style w:type="character" w:customStyle="1" w:styleId="Heading2Char">
    <w:name w:val="Heading 2 Char"/>
    <w:basedOn w:val="DefaultParagraphFont"/>
    <w:link w:val="Heading2"/>
    <w:rsid w:val="000955AF"/>
    <w:rPr>
      <w:rFonts w:ascii="Garamond" w:eastAsiaTheme="majorEastAsia" w:hAnsi="Garamond" w:cstheme="majorBidi"/>
      <w:b/>
      <w:bCs/>
      <w:sz w:val="32"/>
      <w:szCs w:val="26"/>
    </w:rPr>
  </w:style>
  <w:style w:type="character" w:customStyle="1" w:styleId="Heading3Char">
    <w:name w:val="Heading 3 Char"/>
    <w:basedOn w:val="DefaultParagraphFont"/>
    <w:link w:val="Heading3"/>
    <w:rsid w:val="000955AF"/>
    <w:rPr>
      <w:rFonts w:ascii="Garamond" w:eastAsiaTheme="majorEastAsia" w:hAnsi="Garamond" w:cstheme="majorBidi"/>
      <w:b/>
      <w:bCs/>
      <w:color w:val="808080" w:themeColor="background1" w:themeShade="80"/>
      <w:sz w:val="28"/>
    </w:rPr>
  </w:style>
  <w:style w:type="paragraph" w:styleId="TOC1">
    <w:name w:val="toc 1"/>
    <w:basedOn w:val="Normal"/>
    <w:next w:val="Normal"/>
    <w:autoRedefine/>
    <w:uiPriority w:val="39"/>
    <w:semiHidden/>
    <w:unhideWhenUsed/>
    <w:qFormat/>
    <w:rsid w:val="000955AF"/>
    <w:pPr>
      <w:spacing w:after="100"/>
    </w:pPr>
    <w:rPr>
      <w:rFonts w:eastAsia="Times New Roman" w:cs="Times New Roman"/>
      <w:color w:val="000000"/>
    </w:rPr>
  </w:style>
  <w:style w:type="paragraph" w:styleId="TOC2">
    <w:name w:val="toc 2"/>
    <w:basedOn w:val="Normal"/>
    <w:next w:val="Normal"/>
    <w:autoRedefine/>
    <w:uiPriority w:val="39"/>
    <w:semiHidden/>
    <w:unhideWhenUsed/>
    <w:qFormat/>
    <w:rsid w:val="000955AF"/>
    <w:pPr>
      <w:spacing w:after="100"/>
      <w:ind w:left="240"/>
    </w:pPr>
    <w:rPr>
      <w:rFonts w:eastAsia="Times New Roman" w:cs="Times New Roman"/>
      <w:color w:val="000000"/>
    </w:rPr>
  </w:style>
  <w:style w:type="paragraph" w:styleId="TOC3">
    <w:name w:val="toc 3"/>
    <w:basedOn w:val="Normal"/>
    <w:next w:val="Normal"/>
    <w:autoRedefine/>
    <w:uiPriority w:val="39"/>
    <w:semiHidden/>
    <w:unhideWhenUsed/>
    <w:qFormat/>
    <w:rsid w:val="000955AF"/>
    <w:pPr>
      <w:spacing w:after="100"/>
      <w:ind w:left="480"/>
    </w:pPr>
    <w:rPr>
      <w:rFonts w:eastAsia="Times New Roman" w:cs="Times New Roman"/>
      <w:color w:val="000000"/>
    </w:rPr>
  </w:style>
  <w:style w:type="character" w:styleId="Emphasis">
    <w:name w:val="Emphasis"/>
    <w:basedOn w:val="DefaultParagraphFont"/>
    <w:uiPriority w:val="20"/>
    <w:qFormat/>
    <w:rsid w:val="000955AF"/>
    <w:rPr>
      <w:i/>
      <w:iCs/>
      <w:color w:val="5A5A5A" w:themeColor="text1" w:themeTint="A5"/>
    </w:rPr>
  </w:style>
  <w:style w:type="paragraph" w:styleId="NoSpacing">
    <w:name w:val="No Spacing"/>
    <w:link w:val="NoSpacingChar"/>
    <w:uiPriority w:val="1"/>
    <w:qFormat/>
    <w:rsid w:val="000955AF"/>
    <w:pPr>
      <w:spacing w:after="0" w:line="240" w:lineRule="auto"/>
    </w:pPr>
    <w:rPr>
      <w:rFonts w:ascii="Times New Roman" w:eastAsia="Times New Roman" w:hAnsi="Times New Roman" w:cs="Times New Roman"/>
      <w:color w:val="000000"/>
      <w:sz w:val="24"/>
    </w:rPr>
  </w:style>
  <w:style w:type="character" w:customStyle="1" w:styleId="NoSpacingChar">
    <w:name w:val="No Spacing Char"/>
    <w:basedOn w:val="DefaultParagraphFont"/>
    <w:link w:val="NoSpacing"/>
    <w:uiPriority w:val="1"/>
    <w:rsid w:val="000955AF"/>
    <w:rPr>
      <w:rFonts w:ascii="Times New Roman" w:eastAsia="Times New Roman" w:hAnsi="Times New Roman" w:cs="Times New Roman"/>
      <w:color w:val="000000"/>
      <w:sz w:val="24"/>
    </w:rPr>
  </w:style>
  <w:style w:type="character" w:styleId="SubtleEmphasis">
    <w:name w:val="Subtle Emphasis"/>
    <w:basedOn w:val="DefaultParagraphFont"/>
    <w:uiPriority w:val="19"/>
    <w:qFormat/>
    <w:rsid w:val="000955AF"/>
    <w:rPr>
      <w:i/>
      <w:iCs/>
      <w:color w:val="808080" w:themeColor="text1" w:themeTint="7F"/>
    </w:rPr>
  </w:style>
  <w:style w:type="character" w:styleId="IntenseReference">
    <w:name w:val="Intense Reference"/>
    <w:basedOn w:val="DefaultParagraphFont"/>
    <w:uiPriority w:val="32"/>
    <w:qFormat/>
    <w:rsid w:val="000955AF"/>
    <w:rPr>
      <w:b/>
      <w:bCs/>
      <w:smallCaps/>
      <w:color w:val="C0504D" w:themeColor="accent2"/>
      <w:spacing w:val="5"/>
      <w:u w:val="single"/>
    </w:rPr>
  </w:style>
  <w:style w:type="paragraph" w:styleId="TOCHeading">
    <w:name w:val="TOC Heading"/>
    <w:basedOn w:val="Heading1"/>
    <w:next w:val="Normal"/>
    <w:uiPriority w:val="39"/>
    <w:semiHidden/>
    <w:unhideWhenUsed/>
    <w:qFormat/>
    <w:rsid w:val="000955AF"/>
    <w:pPr>
      <w:keepNext/>
      <w:keepLines/>
      <w:spacing w:after="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4Char">
    <w:name w:val="Heading 4 Char"/>
    <w:basedOn w:val="DefaultParagraphFont"/>
    <w:link w:val="Heading4"/>
    <w:uiPriority w:val="9"/>
    <w:rsid w:val="000955AF"/>
    <w:rPr>
      <w:rFonts w:asciiTheme="majorHAnsi" w:eastAsiaTheme="majorEastAsia" w:hAnsiTheme="majorHAnsi" w:cstheme="majorBidi"/>
      <w:b/>
      <w:bCs/>
      <w:i/>
      <w:iCs/>
      <w:color w:val="4F81BD" w:themeColor="accent1"/>
      <w:sz w:val="24"/>
    </w:rPr>
  </w:style>
  <w:style w:type="character" w:styleId="CommentReference">
    <w:name w:val="annotation reference"/>
    <w:basedOn w:val="DefaultParagraphFont"/>
    <w:uiPriority w:val="99"/>
    <w:semiHidden/>
    <w:unhideWhenUsed/>
    <w:rsid w:val="00B80FDA"/>
    <w:rPr>
      <w:sz w:val="16"/>
      <w:szCs w:val="16"/>
    </w:rPr>
  </w:style>
  <w:style w:type="paragraph" w:styleId="CommentText">
    <w:name w:val="annotation text"/>
    <w:basedOn w:val="Normal"/>
    <w:link w:val="CommentTextChar"/>
    <w:uiPriority w:val="99"/>
    <w:semiHidden/>
    <w:unhideWhenUsed/>
    <w:rsid w:val="00B80FDA"/>
    <w:pPr>
      <w:spacing w:line="240" w:lineRule="auto"/>
      <w:jc w:val="left"/>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B80FDA"/>
    <w:rPr>
      <w:rFonts w:eastAsiaTheme="minorHAnsi"/>
      <w:sz w:val="20"/>
      <w:szCs w:val="20"/>
    </w:rPr>
  </w:style>
  <w:style w:type="paragraph" w:styleId="BalloonText">
    <w:name w:val="Balloon Text"/>
    <w:basedOn w:val="Normal"/>
    <w:link w:val="BalloonTextChar"/>
    <w:uiPriority w:val="99"/>
    <w:semiHidden/>
    <w:unhideWhenUsed/>
    <w:rsid w:val="00B80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FDA"/>
    <w:rPr>
      <w:rFonts w:ascii="Tahoma" w:hAnsi="Tahoma" w:cs="Tahoma"/>
      <w:sz w:val="16"/>
      <w:szCs w:val="16"/>
    </w:rPr>
  </w:style>
  <w:style w:type="character" w:styleId="Hyperlink">
    <w:name w:val="Hyperlink"/>
    <w:basedOn w:val="DefaultParagraphFont"/>
    <w:uiPriority w:val="99"/>
    <w:unhideWhenUsed/>
    <w:rsid w:val="00A055A8"/>
    <w:rPr>
      <w:color w:val="0000FF" w:themeColor="hyperlink"/>
      <w:u w:val="single"/>
    </w:rPr>
  </w:style>
  <w:style w:type="character" w:customStyle="1" w:styleId="field-content">
    <w:name w:val="field-content"/>
    <w:basedOn w:val="DefaultParagraphFont"/>
    <w:rsid w:val="00A055A8"/>
  </w:style>
  <w:style w:type="character" w:customStyle="1" w:styleId="element-invisible">
    <w:name w:val="element-invisible"/>
    <w:basedOn w:val="DefaultParagraphFont"/>
    <w:rsid w:val="00A055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rsid w:val="006432D0"/>
    <w:pPr>
      <w:jc w:val="both"/>
    </w:pPr>
    <w:rPr>
      <w:rFonts w:ascii="Garamond" w:hAnsi="Garamond"/>
      <w:sz w:val="24"/>
    </w:rPr>
  </w:style>
  <w:style w:type="paragraph" w:styleId="Heading1">
    <w:name w:val="heading 1"/>
    <w:basedOn w:val="Normal"/>
    <w:next w:val="Normal"/>
    <w:link w:val="Heading1Char"/>
    <w:autoRedefine/>
    <w:rsid w:val="006432D0"/>
    <w:pPr>
      <w:spacing w:before="480" w:after="120"/>
      <w:outlineLvl w:val="0"/>
    </w:pPr>
    <w:rPr>
      <w:rFonts w:eastAsia="Times New Roman" w:cs="Times New Roman"/>
      <w:b/>
      <w:color w:val="1F497D" w:themeColor="text2"/>
      <w:sz w:val="36"/>
    </w:rPr>
  </w:style>
  <w:style w:type="paragraph" w:styleId="Heading2">
    <w:name w:val="heading 2"/>
    <w:basedOn w:val="Normal"/>
    <w:next w:val="Normal"/>
    <w:link w:val="Heading2Char"/>
    <w:unhideWhenUsed/>
    <w:qFormat/>
    <w:rsid w:val="000955AF"/>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nhideWhenUsed/>
    <w:qFormat/>
    <w:rsid w:val="000955AF"/>
    <w:pPr>
      <w:keepNext/>
      <w:keepLines/>
      <w:spacing w:before="200" w:after="0"/>
      <w:outlineLvl w:val="2"/>
    </w:pPr>
    <w:rPr>
      <w:rFonts w:eastAsiaTheme="majorEastAsia" w:cstheme="majorBidi"/>
      <w:b/>
      <w:bCs/>
      <w:color w:val="808080" w:themeColor="background1" w:themeShade="80"/>
      <w:sz w:val="28"/>
    </w:rPr>
  </w:style>
  <w:style w:type="paragraph" w:styleId="Heading4">
    <w:name w:val="heading 4"/>
    <w:basedOn w:val="Normal"/>
    <w:next w:val="Normal"/>
    <w:link w:val="Heading4Char"/>
    <w:uiPriority w:val="9"/>
    <w:unhideWhenUsed/>
    <w:rsid w:val="000955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2D0"/>
    <w:rPr>
      <w:rFonts w:ascii="Garamond" w:eastAsia="Times New Roman" w:hAnsi="Garamond" w:cs="Times New Roman"/>
      <w:b/>
      <w:color w:val="1F497D" w:themeColor="text2"/>
      <w:sz w:val="36"/>
    </w:rPr>
  </w:style>
  <w:style w:type="paragraph" w:styleId="Caption">
    <w:name w:val="caption"/>
    <w:basedOn w:val="Normal"/>
    <w:next w:val="Normal"/>
    <w:uiPriority w:val="35"/>
    <w:unhideWhenUsed/>
    <w:qFormat/>
    <w:rsid w:val="000955AF"/>
    <w:pPr>
      <w:spacing w:line="240" w:lineRule="auto"/>
    </w:pPr>
    <w:rPr>
      <w:b/>
      <w:bCs/>
      <w:color w:val="4F81BD" w:themeColor="accent1"/>
      <w:sz w:val="18"/>
      <w:szCs w:val="18"/>
    </w:rPr>
  </w:style>
  <w:style w:type="paragraph" w:styleId="ListParagraph">
    <w:name w:val="List Paragraph"/>
    <w:basedOn w:val="Normal"/>
    <w:uiPriority w:val="34"/>
    <w:qFormat/>
    <w:rsid w:val="000955AF"/>
    <w:pPr>
      <w:ind w:left="720"/>
      <w:contextualSpacing/>
    </w:pPr>
    <w:rPr>
      <w:color w:val="000000"/>
    </w:rPr>
  </w:style>
  <w:style w:type="character" w:customStyle="1" w:styleId="Heading2Char">
    <w:name w:val="Heading 2 Char"/>
    <w:basedOn w:val="DefaultParagraphFont"/>
    <w:link w:val="Heading2"/>
    <w:rsid w:val="000955AF"/>
    <w:rPr>
      <w:rFonts w:ascii="Garamond" w:eastAsiaTheme="majorEastAsia" w:hAnsi="Garamond" w:cstheme="majorBidi"/>
      <w:b/>
      <w:bCs/>
      <w:sz w:val="32"/>
      <w:szCs w:val="26"/>
    </w:rPr>
  </w:style>
  <w:style w:type="character" w:customStyle="1" w:styleId="Heading3Char">
    <w:name w:val="Heading 3 Char"/>
    <w:basedOn w:val="DefaultParagraphFont"/>
    <w:link w:val="Heading3"/>
    <w:rsid w:val="000955AF"/>
    <w:rPr>
      <w:rFonts w:ascii="Garamond" w:eastAsiaTheme="majorEastAsia" w:hAnsi="Garamond" w:cstheme="majorBidi"/>
      <w:b/>
      <w:bCs/>
      <w:color w:val="808080" w:themeColor="background1" w:themeShade="80"/>
      <w:sz w:val="28"/>
    </w:rPr>
  </w:style>
  <w:style w:type="paragraph" w:styleId="TOC1">
    <w:name w:val="toc 1"/>
    <w:basedOn w:val="Normal"/>
    <w:next w:val="Normal"/>
    <w:autoRedefine/>
    <w:uiPriority w:val="39"/>
    <w:semiHidden/>
    <w:unhideWhenUsed/>
    <w:qFormat/>
    <w:rsid w:val="000955AF"/>
    <w:pPr>
      <w:spacing w:after="100"/>
    </w:pPr>
    <w:rPr>
      <w:rFonts w:eastAsia="Times New Roman" w:cs="Times New Roman"/>
      <w:color w:val="000000"/>
    </w:rPr>
  </w:style>
  <w:style w:type="paragraph" w:styleId="TOC2">
    <w:name w:val="toc 2"/>
    <w:basedOn w:val="Normal"/>
    <w:next w:val="Normal"/>
    <w:autoRedefine/>
    <w:uiPriority w:val="39"/>
    <w:semiHidden/>
    <w:unhideWhenUsed/>
    <w:qFormat/>
    <w:rsid w:val="000955AF"/>
    <w:pPr>
      <w:spacing w:after="100"/>
      <w:ind w:left="240"/>
    </w:pPr>
    <w:rPr>
      <w:rFonts w:eastAsia="Times New Roman" w:cs="Times New Roman"/>
      <w:color w:val="000000"/>
    </w:rPr>
  </w:style>
  <w:style w:type="paragraph" w:styleId="TOC3">
    <w:name w:val="toc 3"/>
    <w:basedOn w:val="Normal"/>
    <w:next w:val="Normal"/>
    <w:autoRedefine/>
    <w:uiPriority w:val="39"/>
    <w:semiHidden/>
    <w:unhideWhenUsed/>
    <w:qFormat/>
    <w:rsid w:val="000955AF"/>
    <w:pPr>
      <w:spacing w:after="100"/>
      <w:ind w:left="480"/>
    </w:pPr>
    <w:rPr>
      <w:rFonts w:eastAsia="Times New Roman" w:cs="Times New Roman"/>
      <w:color w:val="000000"/>
    </w:rPr>
  </w:style>
  <w:style w:type="character" w:styleId="Emphasis">
    <w:name w:val="Emphasis"/>
    <w:basedOn w:val="DefaultParagraphFont"/>
    <w:uiPriority w:val="20"/>
    <w:qFormat/>
    <w:rsid w:val="000955AF"/>
    <w:rPr>
      <w:i/>
      <w:iCs/>
      <w:color w:val="5A5A5A" w:themeColor="text1" w:themeTint="A5"/>
    </w:rPr>
  </w:style>
  <w:style w:type="paragraph" w:styleId="NoSpacing">
    <w:name w:val="No Spacing"/>
    <w:link w:val="NoSpacingChar"/>
    <w:uiPriority w:val="1"/>
    <w:qFormat/>
    <w:rsid w:val="000955AF"/>
    <w:pPr>
      <w:spacing w:after="0" w:line="240" w:lineRule="auto"/>
    </w:pPr>
    <w:rPr>
      <w:rFonts w:ascii="Times New Roman" w:eastAsia="Times New Roman" w:hAnsi="Times New Roman" w:cs="Times New Roman"/>
      <w:color w:val="000000"/>
      <w:sz w:val="24"/>
    </w:rPr>
  </w:style>
  <w:style w:type="character" w:customStyle="1" w:styleId="NoSpacingChar">
    <w:name w:val="No Spacing Char"/>
    <w:basedOn w:val="DefaultParagraphFont"/>
    <w:link w:val="NoSpacing"/>
    <w:uiPriority w:val="1"/>
    <w:rsid w:val="000955AF"/>
    <w:rPr>
      <w:rFonts w:ascii="Times New Roman" w:eastAsia="Times New Roman" w:hAnsi="Times New Roman" w:cs="Times New Roman"/>
      <w:color w:val="000000"/>
      <w:sz w:val="24"/>
    </w:rPr>
  </w:style>
  <w:style w:type="character" w:styleId="SubtleEmphasis">
    <w:name w:val="Subtle Emphasis"/>
    <w:basedOn w:val="DefaultParagraphFont"/>
    <w:uiPriority w:val="19"/>
    <w:qFormat/>
    <w:rsid w:val="000955AF"/>
    <w:rPr>
      <w:i/>
      <w:iCs/>
      <w:color w:val="808080" w:themeColor="text1" w:themeTint="7F"/>
    </w:rPr>
  </w:style>
  <w:style w:type="character" w:styleId="IntenseReference">
    <w:name w:val="Intense Reference"/>
    <w:basedOn w:val="DefaultParagraphFont"/>
    <w:uiPriority w:val="32"/>
    <w:qFormat/>
    <w:rsid w:val="000955AF"/>
    <w:rPr>
      <w:b/>
      <w:bCs/>
      <w:smallCaps/>
      <w:color w:val="C0504D" w:themeColor="accent2"/>
      <w:spacing w:val="5"/>
      <w:u w:val="single"/>
    </w:rPr>
  </w:style>
  <w:style w:type="paragraph" w:styleId="TOCHeading">
    <w:name w:val="TOC Heading"/>
    <w:basedOn w:val="Heading1"/>
    <w:next w:val="Normal"/>
    <w:uiPriority w:val="39"/>
    <w:semiHidden/>
    <w:unhideWhenUsed/>
    <w:qFormat/>
    <w:rsid w:val="000955AF"/>
    <w:pPr>
      <w:keepNext/>
      <w:keepLines/>
      <w:spacing w:after="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4Char">
    <w:name w:val="Heading 4 Char"/>
    <w:basedOn w:val="DefaultParagraphFont"/>
    <w:link w:val="Heading4"/>
    <w:uiPriority w:val="9"/>
    <w:rsid w:val="000955AF"/>
    <w:rPr>
      <w:rFonts w:asciiTheme="majorHAnsi" w:eastAsiaTheme="majorEastAsia" w:hAnsiTheme="majorHAnsi" w:cstheme="majorBidi"/>
      <w:b/>
      <w:bCs/>
      <w:i/>
      <w:iCs/>
      <w:color w:val="4F81BD" w:themeColor="accent1"/>
      <w:sz w:val="24"/>
    </w:rPr>
  </w:style>
  <w:style w:type="character" w:styleId="CommentReference">
    <w:name w:val="annotation reference"/>
    <w:basedOn w:val="DefaultParagraphFont"/>
    <w:uiPriority w:val="99"/>
    <w:semiHidden/>
    <w:unhideWhenUsed/>
    <w:rsid w:val="00B80FDA"/>
    <w:rPr>
      <w:sz w:val="16"/>
      <w:szCs w:val="16"/>
    </w:rPr>
  </w:style>
  <w:style w:type="paragraph" w:styleId="CommentText">
    <w:name w:val="annotation text"/>
    <w:basedOn w:val="Normal"/>
    <w:link w:val="CommentTextChar"/>
    <w:uiPriority w:val="99"/>
    <w:semiHidden/>
    <w:unhideWhenUsed/>
    <w:rsid w:val="00B80FDA"/>
    <w:pPr>
      <w:spacing w:line="240" w:lineRule="auto"/>
      <w:jc w:val="left"/>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B80FDA"/>
    <w:rPr>
      <w:rFonts w:eastAsiaTheme="minorHAnsi"/>
      <w:sz w:val="20"/>
      <w:szCs w:val="20"/>
    </w:rPr>
  </w:style>
  <w:style w:type="paragraph" w:styleId="BalloonText">
    <w:name w:val="Balloon Text"/>
    <w:basedOn w:val="Normal"/>
    <w:link w:val="BalloonTextChar"/>
    <w:uiPriority w:val="99"/>
    <w:semiHidden/>
    <w:unhideWhenUsed/>
    <w:rsid w:val="00B80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FDA"/>
    <w:rPr>
      <w:rFonts w:ascii="Tahoma" w:hAnsi="Tahoma" w:cs="Tahoma"/>
      <w:sz w:val="16"/>
      <w:szCs w:val="16"/>
    </w:rPr>
  </w:style>
  <w:style w:type="character" w:styleId="Hyperlink">
    <w:name w:val="Hyperlink"/>
    <w:basedOn w:val="DefaultParagraphFont"/>
    <w:uiPriority w:val="99"/>
    <w:unhideWhenUsed/>
    <w:rsid w:val="00A055A8"/>
    <w:rPr>
      <w:color w:val="0000FF" w:themeColor="hyperlink"/>
      <w:u w:val="single"/>
    </w:rPr>
  </w:style>
  <w:style w:type="character" w:customStyle="1" w:styleId="field-content">
    <w:name w:val="field-content"/>
    <w:basedOn w:val="DefaultParagraphFont"/>
    <w:rsid w:val="00A055A8"/>
  </w:style>
  <w:style w:type="character" w:customStyle="1" w:styleId="element-invisible">
    <w:name w:val="element-invisible"/>
    <w:basedOn w:val="DefaultParagraphFont"/>
    <w:rsid w:val="00A05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6077">
      <w:bodyDiv w:val="1"/>
      <w:marLeft w:val="0"/>
      <w:marRight w:val="0"/>
      <w:marTop w:val="0"/>
      <w:marBottom w:val="0"/>
      <w:divBdr>
        <w:top w:val="none" w:sz="0" w:space="0" w:color="auto"/>
        <w:left w:val="none" w:sz="0" w:space="0" w:color="auto"/>
        <w:bottom w:val="none" w:sz="0" w:space="0" w:color="auto"/>
        <w:right w:val="none" w:sz="0" w:space="0" w:color="auto"/>
      </w:divBdr>
    </w:div>
    <w:div w:id="248775713">
      <w:bodyDiv w:val="1"/>
      <w:marLeft w:val="0"/>
      <w:marRight w:val="0"/>
      <w:marTop w:val="0"/>
      <w:marBottom w:val="0"/>
      <w:divBdr>
        <w:top w:val="none" w:sz="0" w:space="0" w:color="auto"/>
        <w:left w:val="none" w:sz="0" w:space="0" w:color="auto"/>
        <w:bottom w:val="none" w:sz="0" w:space="0" w:color="auto"/>
        <w:right w:val="none" w:sz="0" w:space="0" w:color="auto"/>
      </w:divBdr>
    </w:div>
    <w:div w:id="305167828">
      <w:bodyDiv w:val="1"/>
      <w:marLeft w:val="0"/>
      <w:marRight w:val="0"/>
      <w:marTop w:val="0"/>
      <w:marBottom w:val="0"/>
      <w:divBdr>
        <w:top w:val="none" w:sz="0" w:space="0" w:color="auto"/>
        <w:left w:val="none" w:sz="0" w:space="0" w:color="auto"/>
        <w:bottom w:val="none" w:sz="0" w:space="0" w:color="auto"/>
        <w:right w:val="none" w:sz="0" w:space="0" w:color="auto"/>
      </w:divBdr>
      <w:divsChild>
        <w:div w:id="1210023574">
          <w:marLeft w:val="0"/>
          <w:marRight w:val="0"/>
          <w:marTop w:val="0"/>
          <w:marBottom w:val="0"/>
          <w:divBdr>
            <w:top w:val="none" w:sz="0" w:space="0" w:color="auto"/>
            <w:left w:val="none" w:sz="0" w:space="0" w:color="auto"/>
            <w:bottom w:val="none" w:sz="0" w:space="0" w:color="auto"/>
            <w:right w:val="none" w:sz="0" w:space="0" w:color="auto"/>
          </w:divBdr>
        </w:div>
        <w:div w:id="233321142">
          <w:marLeft w:val="0"/>
          <w:marRight w:val="0"/>
          <w:marTop w:val="0"/>
          <w:marBottom w:val="0"/>
          <w:divBdr>
            <w:top w:val="none" w:sz="0" w:space="0" w:color="auto"/>
            <w:left w:val="none" w:sz="0" w:space="0" w:color="auto"/>
            <w:bottom w:val="none" w:sz="0" w:space="0" w:color="auto"/>
            <w:right w:val="none" w:sz="0" w:space="0" w:color="auto"/>
          </w:divBdr>
          <w:divsChild>
            <w:div w:id="139927397">
              <w:marLeft w:val="0"/>
              <w:marRight w:val="0"/>
              <w:marTop w:val="0"/>
              <w:marBottom w:val="0"/>
              <w:divBdr>
                <w:top w:val="none" w:sz="0" w:space="0" w:color="auto"/>
                <w:left w:val="none" w:sz="0" w:space="0" w:color="auto"/>
                <w:bottom w:val="none" w:sz="0" w:space="0" w:color="auto"/>
                <w:right w:val="none" w:sz="0" w:space="0" w:color="auto"/>
              </w:divBdr>
            </w:div>
            <w:div w:id="9766026">
              <w:marLeft w:val="0"/>
              <w:marRight w:val="0"/>
              <w:marTop w:val="0"/>
              <w:marBottom w:val="0"/>
              <w:divBdr>
                <w:top w:val="none" w:sz="0" w:space="0" w:color="auto"/>
                <w:left w:val="none" w:sz="0" w:space="0" w:color="auto"/>
                <w:bottom w:val="none" w:sz="0" w:space="0" w:color="auto"/>
                <w:right w:val="none" w:sz="0" w:space="0" w:color="auto"/>
              </w:divBdr>
              <w:divsChild>
                <w:div w:id="1764765140">
                  <w:marLeft w:val="0"/>
                  <w:marRight w:val="0"/>
                  <w:marTop w:val="0"/>
                  <w:marBottom w:val="0"/>
                  <w:divBdr>
                    <w:top w:val="none" w:sz="0" w:space="0" w:color="auto"/>
                    <w:left w:val="none" w:sz="0" w:space="0" w:color="auto"/>
                    <w:bottom w:val="none" w:sz="0" w:space="0" w:color="auto"/>
                    <w:right w:val="none" w:sz="0" w:space="0" w:color="auto"/>
                  </w:divBdr>
                </w:div>
                <w:div w:id="812524996">
                  <w:marLeft w:val="0"/>
                  <w:marRight w:val="0"/>
                  <w:marTop w:val="0"/>
                  <w:marBottom w:val="0"/>
                  <w:divBdr>
                    <w:top w:val="none" w:sz="0" w:space="0" w:color="auto"/>
                    <w:left w:val="none" w:sz="0" w:space="0" w:color="auto"/>
                    <w:bottom w:val="none" w:sz="0" w:space="0" w:color="auto"/>
                    <w:right w:val="none" w:sz="0" w:space="0" w:color="auto"/>
                  </w:divBdr>
                </w:div>
                <w:div w:id="1979454492">
                  <w:marLeft w:val="0"/>
                  <w:marRight w:val="0"/>
                  <w:marTop w:val="0"/>
                  <w:marBottom w:val="0"/>
                  <w:divBdr>
                    <w:top w:val="none" w:sz="0" w:space="0" w:color="auto"/>
                    <w:left w:val="none" w:sz="0" w:space="0" w:color="auto"/>
                    <w:bottom w:val="none" w:sz="0" w:space="0" w:color="auto"/>
                    <w:right w:val="none" w:sz="0" w:space="0" w:color="auto"/>
                  </w:divBdr>
                </w:div>
              </w:divsChild>
            </w:div>
            <w:div w:id="796030916">
              <w:marLeft w:val="0"/>
              <w:marRight w:val="0"/>
              <w:marTop w:val="0"/>
              <w:marBottom w:val="0"/>
              <w:divBdr>
                <w:top w:val="none" w:sz="0" w:space="0" w:color="auto"/>
                <w:left w:val="none" w:sz="0" w:space="0" w:color="auto"/>
                <w:bottom w:val="none" w:sz="0" w:space="0" w:color="auto"/>
                <w:right w:val="none" w:sz="0" w:space="0" w:color="auto"/>
              </w:divBdr>
            </w:div>
            <w:div w:id="2102212975">
              <w:marLeft w:val="0"/>
              <w:marRight w:val="0"/>
              <w:marTop w:val="0"/>
              <w:marBottom w:val="0"/>
              <w:divBdr>
                <w:top w:val="none" w:sz="0" w:space="0" w:color="auto"/>
                <w:left w:val="none" w:sz="0" w:space="0" w:color="auto"/>
                <w:bottom w:val="none" w:sz="0" w:space="0" w:color="auto"/>
                <w:right w:val="none" w:sz="0" w:space="0" w:color="auto"/>
              </w:divBdr>
              <w:divsChild>
                <w:div w:id="1298994249">
                  <w:marLeft w:val="0"/>
                  <w:marRight w:val="0"/>
                  <w:marTop w:val="0"/>
                  <w:marBottom w:val="0"/>
                  <w:divBdr>
                    <w:top w:val="none" w:sz="0" w:space="0" w:color="auto"/>
                    <w:left w:val="none" w:sz="0" w:space="0" w:color="auto"/>
                    <w:bottom w:val="none" w:sz="0" w:space="0" w:color="auto"/>
                    <w:right w:val="none" w:sz="0" w:space="0" w:color="auto"/>
                  </w:divBdr>
                </w:div>
                <w:div w:id="1365788103">
                  <w:marLeft w:val="0"/>
                  <w:marRight w:val="0"/>
                  <w:marTop w:val="0"/>
                  <w:marBottom w:val="0"/>
                  <w:divBdr>
                    <w:top w:val="none" w:sz="0" w:space="0" w:color="auto"/>
                    <w:left w:val="none" w:sz="0" w:space="0" w:color="auto"/>
                    <w:bottom w:val="none" w:sz="0" w:space="0" w:color="auto"/>
                    <w:right w:val="none" w:sz="0" w:space="0" w:color="auto"/>
                  </w:divBdr>
                </w:div>
              </w:divsChild>
            </w:div>
            <w:div w:id="1677882936">
              <w:marLeft w:val="0"/>
              <w:marRight w:val="0"/>
              <w:marTop w:val="0"/>
              <w:marBottom w:val="0"/>
              <w:divBdr>
                <w:top w:val="none" w:sz="0" w:space="0" w:color="auto"/>
                <w:left w:val="none" w:sz="0" w:space="0" w:color="auto"/>
                <w:bottom w:val="none" w:sz="0" w:space="0" w:color="auto"/>
                <w:right w:val="none" w:sz="0" w:space="0" w:color="auto"/>
              </w:divBdr>
            </w:div>
            <w:div w:id="1013724628">
              <w:marLeft w:val="0"/>
              <w:marRight w:val="0"/>
              <w:marTop w:val="0"/>
              <w:marBottom w:val="0"/>
              <w:divBdr>
                <w:top w:val="none" w:sz="0" w:space="0" w:color="auto"/>
                <w:left w:val="none" w:sz="0" w:space="0" w:color="auto"/>
                <w:bottom w:val="none" w:sz="0" w:space="0" w:color="auto"/>
                <w:right w:val="none" w:sz="0" w:space="0" w:color="auto"/>
              </w:divBdr>
              <w:divsChild>
                <w:div w:id="1530994684">
                  <w:marLeft w:val="0"/>
                  <w:marRight w:val="0"/>
                  <w:marTop w:val="0"/>
                  <w:marBottom w:val="0"/>
                  <w:divBdr>
                    <w:top w:val="none" w:sz="0" w:space="0" w:color="auto"/>
                    <w:left w:val="none" w:sz="0" w:space="0" w:color="auto"/>
                    <w:bottom w:val="none" w:sz="0" w:space="0" w:color="auto"/>
                    <w:right w:val="none" w:sz="0" w:space="0" w:color="auto"/>
                  </w:divBdr>
                </w:div>
                <w:div w:id="193463125">
                  <w:marLeft w:val="0"/>
                  <w:marRight w:val="0"/>
                  <w:marTop w:val="0"/>
                  <w:marBottom w:val="0"/>
                  <w:divBdr>
                    <w:top w:val="none" w:sz="0" w:space="0" w:color="auto"/>
                    <w:left w:val="none" w:sz="0" w:space="0" w:color="auto"/>
                    <w:bottom w:val="none" w:sz="0" w:space="0" w:color="auto"/>
                    <w:right w:val="none" w:sz="0" w:space="0" w:color="auto"/>
                  </w:divBdr>
                </w:div>
                <w:div w:id="1237520304">
                  <w:marLeft w:val="0"/>
                  <w:marRight w:val="0"/>
                  <w:marTop w:val="0"/>
                  <w:marBottom w:val="0"/>
                  <w:divBdr>
                    <w:top w:val="none" w:sz="0" w:space="0" w:color="auto"/>
                    <w:left w:val="none" w:sz="0" w:space="0" w:color="auto"/>
                    <w:bottom w:val="none" w:sz="0" w:space="0" w:color="auto"/>
                    <w:right w:val="none" w:sz="0" w:space="0" w:color="auto"/>
                  </w:divBdr>
                </w:div>
                <w:div w:id="1438522530">
                  <w:marLeft w:val="0"/>
                  <w:marRight w:val="0"/>
                  <w:marTop w:val="0"/>
                  <w:marBottom w:val="0"/>
                  <w:divBdr>
                    <w:top w:val="none" w:sz="0" w:space="0" w:color="auto"/>
                    <w:left w:val="none" w:sz="0" w:space="0" w:color="auto"/>
                    <w:bottom w:val="none" w:sz="0" w:space="0" w:color="auto"/>
                    <w:right w:val="none" w:sz="0" w:space="0" w:color="auto"/>
                  </w:divBdr>
                </w:div>
                <w:div w:id="127742348">
                  <w:marLeft w:val="0"/>
                  <w:marRight w:val="0"/>
                  <w:marTop w:val="0"/>
                  <w:marBottom w:val="0"/>
                  <w:divBdr>
                    <w:top w:val="none" w:sz="0" w:space="0" w:color="auto"/>
                    <w:left w:val="none" w:sz="0" w:space="0" w:color="auto"/>
                    <w:bottom w:val="none" w:sz="0" w:space="0" w:color="auto"/>
                    <w:right w:val="none" w:sz="0" w:space="0" w:color="auto"/>
                  </w:divBdr>
                </w:div>
                <w:div w:id="15079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17429">
      <w:bodyDiv w:val="1"/>
      <w:marLeft w:val="0"/>
      <w:marRight w:val="0"/>
      <w:marTop w:val="0"/>
      <w:marBottom w:val="0"/>
      <w:divBdr>
        <w:top w:val="none" w:sz="0" w:space="0" w:color="auto"/>
        <w:left w:val="none" w:sz="0" w:space="0" w:color="auto"/>
        <w:bottom w:val="none" w:sz="0" w:space="0" w:color="auto"/>
        <w:right w:val="none" w:sz="0" w:space="0" w:color="auto"/>
      </w:divBdr>
    </w:div>
    <w:div w:id="681980297">
      <w:bodyDiv w:val="1"/>
      <w:marLeft w:val="0"/>
      <w:marRight w:val="0"/>
      <w:marTop w:val="0"/>
      <w:marBottom w:val="0"/>
      <w:divBdr>
        <w:top w:val="none" w:sz="0" w:space="0" w:color="auto"/>
        <w:left w:val="none" w:sz="0" w:space="0" w:color="auto"/>
        <w:bottom w:val="none" w:sz="0" w:space="0" w:color="auto"/>
        <w:right w:val="none" w:sz="0" w:space="0" w:color="auto"/>
      </w:divBdr>
      <w:divsChild>
        <w:div w:id="1253781158">
          <w:marLeft w:val="0"/>
          <w:marRight w:val="0"/>
          <w:marTop w:val="0"/>
          <w:marBottom w:val="0"/>
          <w:divBdr>
            <w:top w:val="none" w:sz="0" w:space="0" w:color="auto"/>
            <w:left w:val="none" w:sz="0" w:space="0" w:color="auto"/>
            <w:bottom w:val="none" w:sz="0" w:space="0" w:color="auto"/>
            <w:right w:val="none" w:sz="0" w:space="0" w:color="auto"/>
          </w:divBdr>
          <w:divsChild>
            <w:div w:id="1342318784">
              <w:marLeft w:val="0"/>
              <w:marRight w:val="0"/>
              <w:marTop w:val="0"/>
              <w:marBottom w:val="0"/>
              <w:divBdr>
                <w:top w:val="none" w:sz="0" w:space="0" w:color="auto"/>
                <w:left w:val="none" w:sz="0" w:space="0" w:color="auto"/>
                <w:bottom w:val="none" w:sz="0" w:space="0" w:color="auto"/>
                <w:right w:val="none" w:sz="0" w:space="0" w:color="auto"/>
              </w:divBdr>
            </w:div>
            <w:div w:id="1690567336">
              <w:marLeft w:val="0"/>
              <w:marRight w:val="0"/>
              <w:marTop w:val="0"/>
              <w:marBottom w:val="0"/>
              <w:divBdr>
                <w:top w:val="none" w:sz="0" w:space="0" w:color="auto"/>
                <w:left w:val="none" w:sz="0" w:space="0" w:color="auto"/>
                <w:bottom w:val="none" w:sz="0" w:space="0" w:color="auto"/>
                <w:right w:val="none" w:sz="0" w:space="0" w:color="auto"/>
              </w:divBdr>
            </w:div>
            <w:div w:id="1994748195">
              <w:marLeft w:val="0"/>
              <w:marRight w:val="0"/>
              <w:marTop w:val="0"/>
              <w:marBottom w:val="0"/>
              <w:divBdr>
                <w:top w:val="none" w:sz="0" w:space="0" w:color="auto"/>
                <w:left w:val="none" w:sz="0" w:space="0" w:color="auto"/>
                <w:bottom w:val="none" w:sz="0" w:space="0" w:color="auto"/>
                <w:right w:val="none" w:sz="0" w:space="0" w:color="auto"/>
              </w:divBdr>
            </w:div>
            <w:div w:id="19580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4815">
      <w:bodyDiv w:val="1"/>
      <w:marLeft w:val="0"/>
      <w:marRight w:val="0"/>
      <w:marTop w:val="0"/>
      <w:marBottom w:val="0"/>
      <w:divBdr>
        <w:top w:val="none" w:sz="0" w:space="0" w:color="auto"/>
        <w:left w:val="none" w:sz="0" w:space="0" w:color="auto"/>
        <w:bottom w:val="none" w:sz="0" w:space="0" w:color="auto"/>
        <w:right w:val="none" w:sz="0" w:space="0" w:color="auto"/>
      </w:divBdr>
      <w:divsChild>
        <w:div w:id="1157917981">
          <w:marLeft w:val="0"/>
          <w:marRight w:val="0"/>
          <w:marTop w:val="0"/>
          <w:marBottom w:val="0"/>
          <w:divBdr>
            <w:top w:val="none" w:sz="0" w:space="0" w:color="auto"/>
            <w:left w:val="none" w:sz="0" w:space="0" w:color="auto"/>
            <w:bottom w:val="none" w:sz="0" w:space="0" w:color="auto"/>
            <w:right w:val="none" w:sz="0" w:space="0" w:color="auto"/>
          </w:divBdr>
          <w:divsChild>
            <w:div w:id="532420655">
              <w:marLeft w:val="0"/>
              <w:marRight w:val="0"/>
              <w:marTop w:val="0"/>
              <w:marBottom w:val="0"/>
              <w:divBdr>
                <w:top w:val="none" w:sz="0" w:space="0" w:color="auto"/>
                <w:left w:val="none" w:sz="0" w:space="0" w:color="auto"/>
                <w:bottom w:val="none" w:sz="0" w:space="0" w:color="auto"/>
                <w:right w:val="none" w:sz="0" w:space="0" w:color="auto"/>
              </w:divBdr>
            </w:div>
            <w:div w:id="1547135582">
              <w:marLeft w:val="0"/>
              <w:marRight w:val="0"/>
              <w:marTop w:val="0"/>
              <w:marBottom w:val="0"/>
              <w:divBdr>
                <w:top w:val="none" w:sz="0" w:space="0" w:color="auto"/>
                <w:left w:val="none" w:sz="0" w:space="0" w:color="auto"/>
                <w:bottom w:val="none" w:sz="0" w:space="0" w:color="auto"/>
                <w:right w:val="none" w:sz="0" w:space="0" w:color="auto"/>
              </w:divBdr>
            </w:div>
            <w:div w:id="1064789600">
              <w:marLeft w:val="0"/>
              <w:marRight w:val="0"/>
              <w:marTop w:val="0"/>
              <w:marBottom w:val="0"/>
              <w:divBdr>
                <w:top w:val="none" w:sz="0" w:space="0" w:color="auto"/>
                <w:left w:val="none" w:sz="0" w:space="0" w:color="auto"/>
                <w:bottom w:val="none" w:sz="0" w:space="0" w:color="auto"/>
                <w:right w:val="none" w:sz="0" w:space="0" w:color="auto"/>
              </w:divBdr>
            </w:div>
            <w:div w:id="3632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7546">
      <w:bodyDiv w:val="1"/>
      <w:marLeft w:val="0"/>
      <w:marRight w:val="0"/>
      <w:marTop w:val="0"/>
      <w:marBottom w:val="0"/>
      <w:divBdr>
        <w:top w:val="none" w:sz="0" w:space="0" w:color="auto"/>
        <w:left w:val="none" w:sz="0" w:space="0" w:color="auto"/>
        <w:bottom w:val="none" w:sz="0" w:space="0" w:color="auto"/>
        <w:right w:val="none" w:sz="0" w:space="0" w:color="auto"/>
      </w:divBdr>
      <w:divsChild>
        <w:div w:id="302783598">
          <w:marLeft w:val="0"/>
          <w:marRight w:val="0"/>
          <w:marTop w:val="0"/>
          <w:marBottom w:val="0"/>
          <w:divBdr>
            <w:top w:val="none" w:sz="0" w:space="0" w:color="auto"/>
            <w:left w:val="none" w:sz="0" w:space="0" w:color="auto"/>
            <w:bottom w:val="none" w:sz="0" w:space="0" w:color="auto"/>
            <w:right w:val="none" w:sz="0" w:space="0" w:color="auto"/>
          </w:divBdr>
          <w:divsChild>
            <w:div w:id="942540947">
              <w:marLeft w:val="0"/>
              <w:marRight w:val="0"/>
              <w:marTop w:val="0"/>
              <w:marBottom w:val="0"/>
              <w:divBdr>
                <w:top w:val="none" w:sz="0" w:space="0" w:color="auto"/>
                <w:left w:val="none" w:sz="0" w:space="0" w:color="auto"/>
                <w:bottom w:val="none" w:sz="0" w:space="0" w:color="auto"/>
                <w:right w:val="none" w:sz="0" w:space="0" w:color="auto"/>
              </w:divBdr>
            </w:div>
            <w:div w:id="189754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8989">
      <w:bodyDiv w:val="1"/>
      <w:marLeft w:val="0"/>
      <w:marRight w:val="0"/>
      <w:marTop w:val="0"/>
      <w:marBottom w:val="0"/>
      <w:divBdr>
        <w:top w:val="none" w:sz="0" w:space="0" w:color="auto"/>
        <w:left w:val="none" w:sz="0" w:space="0" w:color="auto"/>
        <w:bottom w:val="none" w:sz="0" w:space="0" w:color="auto"/>
        <w:right w:val="none" w:sz="0" w:space="0" w:color="auto"/>
      </w:divBdr>
      <w:divsChild>
        <w:div w:id="120345131">
          <w:marLeft w:val="0"/>
          <w:marRight w:val="0"/>
          <w:marTop w:val="0"/>
          <w:marBottom w:val="0"/>
          <w:divBdr>
            <w:top w:val="none" w:sz="0" w:space="0" w:color="auto"/>
            <w:left w:val="none" w:sz="0" w:space="0" w:color="auto"/>
            <w:bottom w:val="none" w:sz="0" w:space="0" w:color="auto"/>
            <w:right w:val="none" w:sz="0" w:space="0" w:color="auto"/>
          </w:divBdr>
        </w:div>
        <w:div w:id="1450006685">
          <w:marLeft w:val="0"/>
          <w:marRight w:val="0"/>
          <w:marTop w:val="0"/>
          <w:marBottom w:val="0"/>
          <w:divBdr>
            <w:top w:val="none" w:sz="0" w:space="0" w:color="auto"/>
            <w:left w:val="none" w:sz="0" w:space="0" w:color="auto"/>
            <w:bottom w:val="none" w:sz="0" w:space="0" w:color="auto"/>
            <w:right w:val="none" w:sz="0" w:space="0" w:color="auto"/>
          </w:divBdr>
        </w:div>
        <w:div w:id="654840418">
          <w:marLeft w:val="0"/>
          <w:marRight w:val="0"/>
          <w:marTop w:val="0"/>
          <w:marBottom w:val="0"/>
          <w:divBdr>
            <w:top w:val="none" w:sz="0" w:space="0" w:color="auto"/>
            <w:left w:val="none" w:sz="0" w:space="0" w:color="auto"/>
            <w:bottom w:val="none" w:sz="0" w:space="0" w:color="auto"/>
            <w:right w:val="none" w:sz="0" w:space="0" w:color="auto"/>
          </w:divBdr>
        </w:div>
      </w:divsChild>
    </w:div>
    <w:div w:id="1276667658">
      <w:bodyDiv w:val="1"/>
      <w:marLeft w:val="0"/>
      <w:marRight w:val="0"/>
      <w:marTop w:val="0"/>
      <w:marBottom w:val="0"/>
      <w:divBdr>
        <w:top w:val="none" w:sz="0" w:space="0" w:color="auto"/>
        <w:left w:val="none" w:sz="0" w:space="0" w:color="auto"/>
        <w:bottom w:val="none" w:sz="0" w:space="0" w:color="auto"/>
        <w:right w:val="none" w:sz="0" w:space="0" w:color="auto"/>
      </w:divBdr>
      <w:divsChild>
        <w:div w:id="1490903377">
          <w:marLeft w:val="0"/>
          <w:marRight w:val="0"/>
          <w:marTop w:val="0"/>
          <w:marBottom w:val="0"/>
          <w:divBdr>
            <w:top w:val="none" w:sz="0" w:space="0" w:color="auto"/>
            <w:left w:val="none" w:sz="0" w:space="0" w:color="auto"/>
            <w:bottom w:val="none" w:sz="0" w:space="0" w:color="auto"/>
            <w:right w:val="none" w:sz="0" w:space="0" w:color="auto"/>
          </w:divBdr>
        </w:div>
        <w:div w:id="1486049995">
          <w:marLeft w:val="0"/>
          <w:marRight w:val="0"/>
          <w:marTop w:val="0"/>
          <w:marBottom w:val="0"/>
          <w:divBdr>
            <w:top w:val="none" w:sz="0" w:space="0" w:color="auto"/>
            <w:left w:val="none" w:sz="0" w:space="0" w:color="auto"/>
            <w:bottom w:val="none" w:sz="0" w:space="0" w:color="auto"/>
            <w:right w:val="none" w:sz="0" w:space="0" w:color="auto"/>
          </w:divBdr>
          <w:divsChild>
            <w:div w:id="593897379">
              <w:marLeft w:val="0"/>
              <w:marRight w:val="0"/>
              <w:marTop w:val="0"/>
              <w:marBottom w:val="0"/>
              <w:divBdr>
                <w:top w:val="none" w:sz="0" w:space="0" w:color="auto"/>
                <w:left w:val="none" w:sz="0" w:space="0" w:color="auto"/>
                <w:bottom w:val="none" w:sz="0" w:space="0" w:color="auto"/>
                <w:right w:val="none" w:sz="0" w:space="0" w:color="auto"/>
              </w:divBdr>
            </w:div>
            <w:div w:id="1176118470">
              <w:marLeft w:val="0"/>
              <w:marRight w:val="0"/>
              <w:marTop w:val="0"/>
              <w:marBottom w:val="0"/>
              <w:divBdr>
                <w:top w:val="none" w:sz="0" w:space="0" w:color="auto"/>
                <w:left w:val="none" w:sz="0" w:space="0" w:color="auto"/>
                <w:bottom w:val="none" w:sz="0" w:space="0" w:color="auto"/>
                <w:right w:val="none" w:sz="0" w:space="0" w:color="auto"/>
              </w:divBdr>
              <w:divsChild>
                <w:div w:id="519974738">
                  <w:marLeft w:val="0"/>
                  <w:marRight w:val="0"/>
                  <w:marTop w:val="0"/>
                  <w:marBottom w:val="0"/>
                  <w:divBdr>
                    <w:top w:val="none" w:sz="0" w:space="0" w:color="auto"/>
                    <w:left w:val="none" w:sz="0" w:space="0" w:color="auto"/>
                    <w:bottom w:val="none" w:sz="0" w:space="0" w:color="auto"/>
                    <w:right w:val="none" w:sz="0" w:space="0" w:color="auto"/>
                  </w:divBdr>
                </w:div>
                <w:div w:id="2045252039">
                  <w:marLeft w:val="0"/>
                  <w:marRight w:val="0"/>
                  <w:marTop w:val="0"/>
                  <w:marBottom w:val="0"/>
                  <w:divBdr>
                    <w:top w:val="none" w:sz="0" w:space="0" w:color="auto"/>
                    <w:left w:val="none" w:sz="0" w:space="0" w:color="auto"/>
                    <w:bottom w:val="none" w:sz="0" w:space="0" w:color="auto"/>
                    <w:right w:val="none" w:sz="0" w:space="0" w:color="auto"/>
                  </w:divBdr>
                </w:div>
                <w:div w:id="69931548">
                  <w:marLeft w:val="0"/>
                  <w:marRight w:val="0"/>
                  <w:marTop w:val="0"/>
                  <w:marBottom w:val="0"/>
                  <w:divBdr>
                    <w:top w:val="none" w:sz="0" w:space="0" w:color="auto"/>
                    <w:left w:val="none" w:sz="0" w:space="0" w:color="auto"/>
                    <w:bottom w:val="none" w:sz="0" w:space="0" w:color="auto"/>
                    <w:right w:val="none" w:sz="0" w:space="0" w:color="auto"/>
                  </w:divBdr>
                </w:div>
              </w:divsChild>
            </w:div>
            <w:div w:id="1660423209">
              <w:marLeft w:val="0"/>
              <w:marRight w:val="0"/>
              <w:marTop w:val="0"/>
              <w:marBottom w:val="0"/>
              <w:divBdr>
                <w:top w:val="none" w:sz="0" w:space="0" w:color="auto"/>
                <w:left w:val="none" w:sz="0" w:space="0" w:color="auto"/>
                <w:bottom w:val="none" w:sz="0" w:space="0" w:color="auto"/>
                <w:right w:val="none" w:sz="0" w:space="0" w:color="auto"/>
              </w:divBdr>
            </w:div>
            <w:div w:id="26569245">
              <w:marLeft w:val="0"/>
              <w:marRight w:val="0"/>
              <w:marTop w:val="0"/>
              <w:marBottom w:val="0"/>
              <w:divBdr>
                <w:top w:val="none" w:sz="0" w:space="0" w:color="auto"/>
                <w:left w:val="none" w:sz="0" w:space="0" w:color="auto"/>
                <w:bottom w:val="none" w:sz="0" w:space="0" w:color="auto"/>
                <w:right w:val="none" w:sz="0" w:space="0" w:color="auto"/>
              </w:divBdr>
              <w:divsChild>
                <w:div w:id="261105939">
                  <w:marLeft w:val="0"/>
                  <w:marRight w:val="0"/>
                  <w:marTop w:val="0"/>
                  <w:marBottom w:val="0"/>
                  <w:divBdr>
                    <w:top w:val="none" w:sz="0" w:space="0" w:color="auto"/>
                    <w:left w:val="none" w:sz="0" w:space="0" w:color="auto"/>
                    <w:bottom w:val="none" w:sz="0" w:space="0" w:color="auto"/>
                    <w:right w:val="none" w:sz="0" w:space="0" w:color="auto"/>
                  </w:divBdr>
                </w:div>
                <w:div w:id="1631397530">
                  <w:marLeft w:val="0"/>
                  <w:marRight w:val="0"/>
                  <w:marTop w:val="0"/>
                  <w:marBottom w:val="0"/>
                  <w:divBdr>
                    <w:top w:val="none" w:sz="0" w:space="0" w:color="auto"/>
                    <w:left w:val="none" w:sz="0" w:space="0" w:color="auto"/>
                    <w:bottom w:val="none" w:sz="0" w:space="0" w:color="auto"/>
                    <w:right w:val="none" w:sz="0" w:space="0" w:color="auto"/>
                  </w:divBdr>
                </w:div>
              </w:divsChild>
            </w:div>
            <w:div w:id="1939017938">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0"/>
              <w:marBottom w:val="0"/>
              <w:divBdr>
                <w:top w:val="none" w:sz="0" w:space="0" w:color="auto"/>
                <w:left w:val="none" w:sz="0" w:space="0" w:color="auto"/>
                <w:bottom w:val="none" w:sz="0" w:space="0" w:color="auto"/>
                <w:right w:val="none" w:sz="0" w:space="0" w:color="auto"/>
              </w:divBdr>
              <w:divsChild>
                <w:div w:id="1360353285">
                  <w:marLeft w:val="0"/>
                  <w:marRight w:val="0"/>
                  <w:marTop w:val="0"/>
                  <w:marBottom w:val="0"/>
                  <w:divBdr>
                    <w:top w:val="none" w:sz="0" w:space="0" w:color="auto"/>
                    <w:left w:val="none" w:sz="0" w:space="0" w:color="auto"/>
                    <w:bottom w:val="none" w:sz="0" w:space="0" w:color="auto"/>
                    <w:right w:val="none" w:sz="0" w:space="0" w:color="auto"/>
                  </w:divBdr>
                </w:div>
                <w:div w:id="1235822285">
                  <w:marLeft w:val="0"/>
                  <w:marRight w:val="0"/>
                  <w:marTop w:val="0"/>
                  <w:marBottom w:val="0"/>
                  <w:divBdr>
                    <w:top w:val="none" w:sz="0" w:space="0" w:color="auto"/>
                    <w:left w:val="none" w:sz="0" w:space="0" w:color="auto"/>
                    <w:bottom w:val="none" w:sz="0" w:space="0" w:color="auto"/>
                    <w:right w:val="none" w:sz="0" w:space="0" w:color="auto"/>
                  </w:divBdr>
                </w:div>
                <w:div w:id="545222217">
                  <w:marLeft w:val="0"/>
                  <w:marRight w:val="0"/>
                  <w:marTop w:val="0"/>
                  <w:marBottom w:val="0"/>
                  <w:divBdr>
                    <w:top w:val="none" w:sz="0" w:space="0" w:color="auto"/>
                    <w:left w:val="none" w:sz="0" w:space="0" w:color="auto"/>
                    <w:bottom w:val="none" w:sz="0" w:space="0" w:color="auto"/>
                    <w:right w:val="none" w:sz="0" w:space="0" w:color="auto"/>
                  </w:divBdr>
                </w:div>
                <w:div w:id="580144352">
                  <w:marLeft w:val="0"/>
                  <w:marRight w:val="0"/>
                  <w:marTop w:val="0"/>
                  <w:marBottom w:val="0"/>
                  <w:divBdr>
                    <w:top w:val="none" w:sz="0" w:space="0" w:color="auto"/>
                    <w:left w:val="none" w:sz="0" w:space="0" w:color="auto"/>
                    <w:bottom w:val="none" w:sz="0" w:space="0" w:color="auto"/>
                    <w:right w:val="none" w:sz="0" w:space="0" w:color="auto"/>
                  </w:divBdr>
                </w:div>
                <w:div w:id="1253975234">
                  <w:marLeft w:val="0"/>
                  <w:marRight w:val="0"/>
                  <w:marTop w:val="0"/>
                  <w:marBottom w:val="0"/>
                  <w:divBdr>
                    <w:top w:val="none" w:sz="0" w:space="0" w:color="auto"/>
                    <w:left w:val="none" w:sz="0" w:space="0" w:color="auto"/>
                    <w:bottom w:val="none" w:sz="0" w:space="0" w:color="auto"/>
                    <w:right w:val="none" w:sz="0" w:space="0" w:color="auto"/>
                  </w:divBdr>
                </w:div>
                <w:div w:id="11780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64775">
      <w:bodyDiv w:val="1"/>
      <w:marLeft w:val="0"/>
      <w:marRight w:val="0"/>
      <w:marTop w:val="0"/>
      <w:marBottom w:val="0"/>
      <w:divBdr>
        <w:top w:val="none" w:sz="0" w:space="0" w:color="auto"/>
        <w:left w:val="none" w:sz="0" w:space="0" w:color="auto"/>
        <w:bottom w:val="none" w:sz="0" w:space="0" w:color="auto"/>
        <w:right w:val="none" w:sz="0" w:space="0" w:color="auto"/>
      </w:divBdr>
    </w:div>
    <w:div w:id="1464889773">
      <w:bodyDiv w:val="1"/>
      <w:marLeft w:val="0"/>
      <w:marRight w:val="0"/>
      <w:marTop w:val="0"/>
      <w:marBottom w:val="0"/>
      <w:divBdr>
        <w:top w:val="none" w:sz="0" w:space="0" w:color="auto"/>
        <w:left w:val="none" w:sz="0" w:space="0" w:color="auto"/>
        <w:bottom w:val="none" w:sz="0" w:space="0" w:color="auto"/>
        <w:right w:val="none" w:sz="0" w:space="0" w:color="auto"/>
      </w:divBdr>
    </w:div>
    <w:div w:id="1695569296">
      <w:bodyDiv w:val="1"/>
      <w:marLeft w:val="0"/>
      <w:marRight w:val="0"/>
      <w:marTop w:val="0"/>
      <w:marBottom w:val="0"/>
      <w:divBdr>
        <w:top w:val="none" w:sz="0" w:space="0" w:color="auto"/>
        <w:left w:val="none" w:sz="0" w:space="0" w:color="auto"/>
        <w:bottom w:val="none" w:sz="0" w:space="0" w:color="auto"/>
        <w:right w:val="none" w:sz="0" w:space="0" w:color="auto"/>
      </w:divBdr>
    </w:div>
    <w:div w:id="17555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ap.sustainability.illinois.edu/project/parking-master-plan" TargetMode="External"/><Relationship Id="rId13" Type="http://schemas.openxmlformats.org/officeDocument/2006/relationships/hyperlink" Target="https://icap.sustainability.illinois.edu/project/increase-public-transportation-use" TargetMode="External"/><Relationship Id="rId18" Type="http://schemas.openxmlformats.org/officeDocument/2006/relationships/hyperlink" Target="https://icap.sustainability.illinois.edu/project/reduce-business-travel-emissions" TargetMode="External"/><Relationship Id="rId26" Type="http://schemas.openxmlformats.org/officeDocument/2006/relationships/hyperlink" Target="https://icap.sustainability.illinois.edu/project/offset-emissions-plane-trips" TargetMode="External"/><Relationship Id="rId3" Type="http://schemas.microsoft.com/office/2007/relationships/stylesWithEffects" Target="stylesWithEffects.xml"/><Relationship Id="rId21" Type="http://schemas.openxmlformats.org/officeDocument/2006/relationships/hyperlink" Target="https://icap.sustainability.illinois.edu/project/use-electric-vehicles-ev-campus" TargetMode="External"/><Relationship Id="rId7" Type="http://schemas.openxmlformats.org/officeDocument/2006/relationships/hyperlink" Target="https://icap.sustainability.illinois.edu/project/discourage-vehicles-campus" TargetMode="External"/><Relationship Id="rId12" Type="http://schemas.openxmlformats.org/officeDocument/2006/relationships/hyperlink" Target="https://icap.sustainability.illinois.edu/project/increase-bicycle-use" TargetMode="External"/><Relationship Id="rId17" Type="http://schemas.openxmlformats.org/officeDocument/2006/relationships/hyperlink" Target="https://icap.sustainability.illinois.edu/project/smartway-transport-partnership" TargetMode="External"/><Relationship Id="rId25" Type="http://schemas.openxmlformats.org/officeDocument/2006/relationships/hyperlink" Target="https://icap.sustainability.illinois.edu/project/encourage-train-travel-business-trips" TargetMode="External"/><Relationship Id="rId2" Type="http://schemas.openxmlformats.org/officeDocument/2006/relationships/styles" Target="styles.xml"/><Relationship Id="rId16" Type="http://schemas.openxmlformats.org/officeDocument/2006/relationships/hyperlink" Target="https://icap.sustainability.illinois.edu/project/install-public-use-electric-vehicle-ev-charging-stations" TargetMode="External"/><Relationship Id="rId20" Type="http://schemas.openxmlformats.org/officeDocument/2006/relationships/hyperlink" Target="https://icap.sustainability.illinois.edu/project/increase-use-alternative-service-vehicles" TargetMode="External"/><Relationship Id="rId29" Type="http://schemas.openxmlformats.org/officeDocument/2006/relationships/hyperlink" Target="https://stars.aashe.org/pages/about/technical-manual.html" TargetMode="External"/><Relationship Id="rId1" Type="http://schemas.openxmlformats.org/officeDocument/2006/relationships/numbering" Target="numbering.xml"/><Relationship Id="rId6" Type="http://schemas.openxmlformats.org/officeDocument/2006/relationships/hyperlink" Target="https://icap.sustainability.illinois.edu/project/reduce-vehicle-miles-traveled-campus" TargetMode="External"/><Relationship Id="rId11" Type="http://schemas.openxmlformats.org/officeDocument/2006/relationships/hyperlink" Target="https://icap.sustainability.illinois.edu/project/encourage-active-transportation" TargetMode="External"/><Relationship Id="rId24" Type="http://schemas.openxmlformats.org/officeDocument/2006/relationships/hyperlink" Target="https://icap.sustainability.illinois.edu/project/encourage-telecommuting-place-business-trip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ap.sustainability.illinois.edu/project/encourage-low-emission-vehicles" TargetMode="External"/><Relationship Id="rId23" Type="http://schemas.openxmlformats.org/officeDocument/2006/relationships/hyperlink" Target="https://icap.sustainability.illinois.edu/project/support-illinois-biodiesel-initiative" TargetMode="External"/><Relationship Id="rId28" Type="http://schemas.openxmlformats.org/officeDocument/2006/relationships/hyperlink" Target="https://icap.sustainability.illinois.edu/project/encourage-ride-sharing-business-trips" TargetMode="External"/><Relationship Id="rId10" Type="http://schemas.openxmlformats.org/officeDocument/2006/relationships/hyperlink" Target="https://icap.sustainability.illinois.edu/project/encourage-ride-sharing" TargetMode="External"/><Relationship Id="rId19" Type="http://schemas.openxmlformats.org/officeDocument/2006/relationships/hyperlink" Target="https://icap.sustainability.illinois.edu/project/decrease-emissions-ui-fle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ap.sustainability.illinois.edu/project/traffic-calming" TargetMode="External"/><Relationship Id="rId14" Type="http://schemas.openxmlformats.org/officeDocument/2006/relationships/hyperlink" Target="https://icap.sustainability.illinois.edu/project/increase-walking" TargetMode="External"/><Relationship Id="rId22" Type="http://schemas.openxmlformats.org/officeDocument/2006/relationships/hyperlink" Target="https://icap.sustainability.illinois.edu/project/reduce-fs-vehicle-idling" TargetMode="External"/><Relationship Id="rId27" Type="http://schemas.openxmlformats.org/officeDocument/2006/relationships/hyperlink" Target="https://icap.sustainability.illinois.edu/project/provide-working-bikes-university-employees" TargetMode="External"/><Relationship Id="rId30" Type="http://schemas.openxmlformats.org/officeDocument/2006/relationships/hyperlink" Target="https://stars.aashe.org/institutions/university-of-illinois-urbana-champaign-il/report/2013-0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Facilities and Services</Company>
  <LinksUpToDate>false</LinksUpToDate>
  <CharactersWithSpaces>11459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Johnston</dc:creator>
  <cp:lastModifiedBy>Morgan Johnston</cp:lastModifiedBy>
  <cp:revision>3</cp:revision>
  <dcterms:created xsi:type="dcterms:W3CDTF">2014-09-24T19:19:00Z</dcterms:created>
  <dcterms:modified xsi:type="dcterms:W3CDTF">2014-09-24T19:26:00Z</dcterms:modified>
</cp:coreProperties>
</file>